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58" w:rsidRDefault="004647CC" w:rsidP="004647C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ED6158" w:rsidTr="0006458A">
        <w:tc>
          <w:tcPr>
            <w:tcW w:w="10137" w:type="dxa"/>
          </w:tcPr>
          <w:p w:rsidR="00ED6158" w:rsidRPr="00356085" w:rsidRDefault="00ED6158" w:rsidP="0006458A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ED6158" w:rsidTr="0006458A">
        <w:tc>
          <w:tcPr>
            <w:tcW w:w="10137" w:type="dxa"/>
          </w:tcPr>
          <w:p w:rsidR="00ED6158" w:rsidRDefault="00ED6158" w:rsidP="0006458A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БРЯНСКАЯ ОБЛАСТЬ</w:t>
            </w:r>
          </w:p>
          <w:p w:rsidR="00ED6158" w:rsidRPr="00356085" w:rsidRDefault="00ED6158" w:rsidP="00064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СЕВСКИЙ МУНИЦИПАЛЬНЫЙ РАЙОН</w:t>
            </w:r>
          </w:p>
        </w:tc>
      </w:tr>
      <w:tr w:rsidR="00ED6158" w:rsidTr="0006458A">
        <w:tc>
          <w:tcPr>
            <w:tcW w:w="10137" w:type="dxa"/>
            <w:tcBorders>
              <w:bottom w:val="thinThickMediumGap" w:sz="18" w:space="0" w:color="auto"/>
            </w:tcBorders>
          </w:tcPr>
          <w:p w:rsidR="00ED6158" w:rsidRDefault="00ED6158" w:rsidP="0006458A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03CA4">
              <w:rPr>
                <w:b/>
                <w:sz w:val="30"/>
                <w:szCs w:val="30"/>
              </w:rPr>
              <w:t xml:space="preserve">АДМИНИСТРАЦИЯ </w:t>
            </w:r>
            <w:r>
              <w:rPr>
                <w:b/>
                <w:sz w:val="30"/>
                <w:szCs w:val="30"/>
              </w:rPr>
              <w:t>ЧЕМЛЫЖСКОГО СЕЛЬСКОГО ПОСЕЛЕНИЯ</w:t>
            </w:r>
          </w:p>
          <w:p w:rsidR="00ED6158" w:rsidRPr="00B66EE8" w:rsidRDefault="00ED6158" w:rsidP="0006458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D6158" w:rsidTr="0006458A">
        <w:tc>
          <w:tcPr>
            <w:tcW w:w="10137" w:type="dxa"/>
            <w:tcBorders>
              <w:top w:val="thinThickMediumGap" w:sz="18" w:space="0" w:color="auto"/>
            </w:tcBorders>
          </w:tcPr>
          <w:p w:rsidR="00ED6158" w:rsidRPr="00A32D18" w:rsidRDefault="00ED6158" w:rsidP="0006458A">
            <w:pPr>
              <w:jc w:val="center"/>
              <w:rPr>
                <w:sz w:val="16"/>
                <w:szCs w:val="16"/>
              </w:rPr>
            </w:pPr>
          </w:p>
          <w:p w:rsidR="00ED6158" w:rsidRPr="00356085" w:rsidRDefault="00ED6158" w:rsidP="0006458A">
            <w:pPr>
              <w:jc w:val="center"/>
              <w:rPr>
                <w:b/>
                <w:sz w:val="36"/>
                <w:szCs w:val="36"/>
              </w:rPr>
            </w:pPr>
            <w:r w:rsidRPr="00356085"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ED6158" w:rsidRPr="006B5570" w:rsidRDefault="00ED6158" w:rsidP="00ED6158">
      <w:pPr>
        <w:rPr>
          <w:color w:val="000000" w:themeColor="text1"/>
        </w:rPr>
      </w:pPr>
    </w:p>
    <w:p w:rsidR="00ED6158" w:rsidRPr="00ED6158" w:rsidRDefault="00ED6158" w:rsidP="00ED6158">
      <w:pPr>
        <w:ind w:left="-480"/>
        <w:rPr>
          <w:color w:val="FF0000"/>
          <w:sz w:val="26"/>
          <w:szCs w:val="26"/>
        </w:rPr>
      </w:pPr>
      <w:r>
        <w:t xml:space="preserve">         </w:t>
      </w:r>
      <w:r w:rsidRPr="00ED6158">
        <w:rPr>
          <w:sz w:val="26"/>
          <w:szCs w:val="26"/>
        </w:rPr>
        <w:t xml:space="preserve">от </w:t>
      </w:r>
      <w:r w:rsidR="00AF3C4A">
        <w:rPr>
          <w:sz w:val="26"/>
          <w:szCs w:val="26"/>
        </w:rPr>
        <w:t>03</w:t>
      </w:r>
      <w:r w:rsidRPr="00ED6158">
        <w:rPr>
          <w:sz w:val="26"/>
          <w:szCs w:val="26"/>
        </w:rPr>
        <w:t>.</w:t>
      </w:r>
      <w:r w:rsidR="00AF3C4A">
        <w:rPr>
          <w:sz w:val="26"/>
          <w:szCs w:val="26"/>
        </w:rPr>
        <w:t>07</w:t>
      </w:r>
      <w:r w:rsidRPr="00ED6158">
        <w:rPr>
          <w:sz w:val="26"/>
          <w:szCs w:val="26"/>
        </w:rPr>
        <w:t xml:space="preserve">.2023г. № </w:t>
      </w:r>
      <w:r w:rsidR="00AF3C4A">
        <w:rPr>
          <w:sz w:val="26"/>
          <w:szCs w:val="26"/>
        </w:rPr>
        <w:t>42</w:t>
      </w:r>
      <w:r w:rsidRPr="00ED6158">
        <w:rPr>
          <w:sz w:val="26"/>
          <w:szCs w:val="26"/>
        </w:rPr>
        <w:t xml:space="preserve"> </w:t>
      </w:r>
    </w:p>
    <w:p w:rsidR="00ED6158" w:rsidRPr="00ED6158" w:rsidRDefault="00ED6158" w:rsidP="00ED6158">
      <w:pPr>
        <w:spacing w:line="298" w:lineRule="exact"/>
        <w:ind w:left="20" w:right="67"/>
        <w:rPr>
          <w:sz w:val="26"/>
          <w:szCs w:val="26"/>
        </w:rPr>
      </w:pPr>
      <w:r w:rsidRPr="00ED6158">
        <w:rPr>
          <w:sz w:val="26"/>
          <w:szCs w:val="26"/>
        </w:rPr>
        <w:t xml:space="preserve"> с. </w:t>
      </w:r>
      <w:proofErr w:type="spellStart"/>
      <w:r w:rsidRPr="00ED6158">
        <w:rPr>
          <w:sz w:val="26"/>
          <w:szCs w:val="26"/>
        </w:rPr>
        <w:t>Заулье</w:t>
      </w:r>
      <w:proofErr w:type="spellEnd"/>
    </w:p>
    <w:p w:rsidR="00ED6158" w:rsidRPr="00ED6158" w:rsidRDefault="00ED6158" w:rsidP="00ED6158">
      <w:pPr>
        <w:spacing w:line="298" w:lineRule="exact"/>
        <w:ind w:left="20" w:right="67"/>
        <w:rPr>
          <w:sz w:val="26"/>
          <w:szCs w:val="26"/>
        </w:rPr>
      </w:pP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</w:t>
      </w:r>
      <w:r w:rsidRPr="00ED615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регламента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услуги «Выдача 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>разрешений на право вырубки зеленых насаждений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Pr="00ED6158">
        <w:rPr>
          <w:rFonts w:ascii="Times New Roman" w:hAnsi="Times New Roman" w:cs="Times New Roman"/>
          <w:b w:val="0"/>
          <w:sz w:val="26"/>
          <w:szCs w:val="26"/>
        </w:rPr>
        <w:t>Чемлыжского</w:t>
      </w:r>
      <w:proofErr w:type="spellEnd"/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ED6158" w:rsidRPr="00ED6158" w:rsidRDefault="00ED6158" w:rsidP="00ED6158">
      <w:pPr>
        <w:spacing w:line="298" w:lineRule="exact"/>
        <w:ind w:left="20" w:right="67"/>
        <w:rPr>
          <w:bCs/>
          <w:sz w:val="26"/>
          <w:szCs w:val="26"/>
        </w:rPr>
      </w:pPr>
      <w:proofErr w:type="spellStart"/>
      <w:r w:rsidRPr="00ED6158">
        <w:rPr>
          <w:bCs/>
          <w:sz w:val="26"/>
          <w:szCs w:val="26"/>
        </w:rPr>
        <w:t>Севского</w:t>
      </w:r>
      <w:proofErr w:type="spellEnd"/>
      <w:r w:rsidRPr="00ED6158">
        <w:rPr>
          <w:bCs/>
          <w:sz w:val="26"/>
          <w:szCs w:val="26"/>
        </w:rPr>
        <w:t xml:space="preserve"> района Брянской области</w:t>
      </w:r>
    </w:p>
    <w:p w:rsidR="00ED6158" w:rsidRPr="00ED6158" w:rsidRDefault="00ED6158" w:rsidP="00ED6158">
      <w:pPr>
        <w:spacing w:line="298" w:lineRule="exact"/>
        <w:ind w:left="20" w:right="67"/>
        <w:rPr>
          <w:sz w:val="26"/>
          <w:szCs w:val="26"/>
        </w:rPr>
      </w:pPr>
    </w:p>
    <w:p w:rsidR="00ED6158" w:rsidRPr="00ED6158" w:rsidRDefault="00ED6158" w:rsidP="00ED6158">
      <w:pPr>
        <w:spacing w:line="298" w:lineRule="exact"/>
        <w:ind w:left="20" w:right="-1"/>
        <w:jc w:val="both"/>
        <w:rPr>
          <w:sz w:val="26"/>
          <w:szCs w:val="26"/>
        </w:rPr>
      </w:pPr>
      <w:r w:rsidRPr="00ED6158">
        <w:rPr>
          <w:sz w:val="26"/>
          <w:szCs w:val="26"/>
        </w:rPr>
        <w:t xml:space="preserve">          На основании положений  Земельного кодекса РФ, требований  ст.6 Федерального закона  № 210-ФЗ «Об организации предоставления государственных муниципальных услуг», Устава поселения, администрация </w:t>
      </w:r>
      <w:proofErr w:type="spellStart"/>
      <w:r w:rsidRPr="00ED6158">
        <w:rPr>
          <w:sz w:val="26"/>
          <w:szCs w:val="26"/>
        </w:rPr>
        <w:t>Чемлыжского</w:t>
      </w:r>
      <w:proofErr w:type="spellEnd"/>
      <w:r w:rsidRPr="00ED6158">
        <w:rPr>
          <w:sz w:val="26"/>
          <w:szCs w:val="26"/>
        </w:rPr>
        <w:t xml:space="preserve"> сельского поселения</w:t>
      </w:r>
    </w:p>
    <w:p w:rsidR="00ED6158" w:rsidRPr="00ED6158" w:rsidRDefault="00ED6158" w:rsidP="00ED6158">
      <w:pPr>
        <w:spacing w:line="298" w:lineRule="exact"/>
        <w:ind w:left="20" w:right="-1"/>
        <w:jc w:val="both"/>
        <w:rPr>
          <w:sz w:val="26"/>
          <w:szCs w:val="26"/>
        </w:rPr>
      </w:pPr>
    </w:p>
    <w:p w:rsidR="00ED6158" w:rsidRPr="00ED6158" w:rsidRDefault="00ED6158" w:rsidP="00ED6158">
      <w:pPr>
        <w:spacing w:line="298" w:lineRule="exact"/>
        <w:ind w:left="20" w:right="-1"/>
        <w:rPr>
          <w:sz w:val="26"/>
          <w:szCs w:val="26"/>
        </w:rPr>
      </w:pPr>
      <w:r w:rsidRPr="00ED6158">
        <w:rPr>
          <w:sz w:val="26"/>
          <w:szCs w:val="26"/>
        </w:rPr>
        <w:t xml:space="preserve">ПОСТАНОВЛЯЕТ:     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1. Утвердить Административный</w:t>
      </w:r>
      <w:r w:rsidRPr="00ED615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регламент</w:t>
      </w:r>
      <w:r w:rsidRPr="00ED6158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предоставления  муниципальной услуги «Выдача разрешений на право вырубки зеленых насаждений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Pr="00ED6158">
        <w:rPr>
          <w:rFonts w:ascii="Times New Roman" w:hAnsi="Times New Roman" w:cs="Times New Roman"/>
          <w:b w:val="0"/>
          <w:sz w:val="26"/>
          <w:szCs w:val="26"/>
        </w:rPr>
        <w:t>Чемлыжского</w:t>
      </w:r>
      <w:proofErr w:type="spellEnd"/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ED6158">
        <w:rPr>
          <w:rFonts w:ascii="Times New Roman" w:hAnsi="Times New Roman" w:cs="Times New Roman"/>
          <w:b w:val="0"/>
          <w:sz w:val="26"/>
          <w:szCs w:val="26"/>
        </w:rPr>
        <w:t>Севского</w:t>
      </w:r>
      <w:proofErr w:type="spellEnd"/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ED61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Брянской области.</w:t>
      </w:r>
    </w:p>
    <w:p w:rsidR="00ED6158" w:rsidRPr="00ED6158" w:rsidRDefault="00ED6158" w:rsidP="00ED6158">
      <w:pPr>
        <w:rPr>
          <w:bCs/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bCs/>
          <w:sz w:val="26"/>
          <w:szCs w:val="26"/>
        </w:rPr>
        <w:t xml:space="preserve">2. </w:t>
      </w:r>
      <w:r w:rsidRPr="00ED6158">
        <w:rPr>
          <w:sz w:val="26"/>
          <w:szCs w:val="26"/>
        </w:rPr>
        <w:t xml:space="preserve"> Настоящее постановление подлежит размещению в установленном порядке.</w:t>
      </w: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sz w:val="26"/>
          <w:szCs w:val="26"/>
        </w:rPr>
        <w:t xml:space="preserve">3. </w:t>
      </w:r>
      <w:proofErr w:type="gramStart"/>
      <w:r w:rsidRPr="00ED6158">
        <w:rPr>
          <w:sz w:val="26"/>
          <w:szCs w:val="26"/>
        </w:rPr>
        <w:t>Контроль за</w:t>
      </w:r>
      <w:proofErr w:type="gramEnd"/>
      <w:r w:rsidRPr="00ED61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sz w:val="26"/>
          <w:szCs w:val="26"/>
        </w:rPr>
        <w:t xml:space="preserve">Глава администрации                                                                   Е.В. </w:t>
      </w:r>
      <w:proofErr w:type="spellStart"/>
      <w:r w:rsidRPr="00ED6158">
        <w:rPr>
          <w:sz w:val="26"/>
          <w:szCs w:val="26"/>
        </w:rPr>
        <w:t>Илюшечкин</w:t>
      </w:r>
      <w:proofErr w:type="spellEnd"/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F85E9D" w:rsidRDefault="00ED6158" w:rsidP="004647C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5E9D">
        <w:rPr>
          <w:sz w:val="24"/>
          <w:szCs w:val="24"/>
        </w:rPr>
        <w:t>Утверждён</w:t>
      </w:r>
    </w:p>
    <w:p w:rsidR="00F85E9D" w:rsidRDefault="00F85E9D" w:rsidP="004647CC">
      <w:pPr>
        <w:pStyle w:val="ab"/>
        <w:ind w:left="5670" w:right="181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 w:rsidR="004647CC">
        <w:rPr>
          <w:sz w:val="24"/>
          <w:szCs w:val="24"/>
        </w:rPr>
        <w:t>Чемлыжской</w:t>
      </w:r>
      <w:proofErr w:type="spellEnd"/>
      <w:r w:rsidR="004647C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 администрации</w:t>
      </w:r>
    </w:p>
    <w:p w:rsidR="00F85E9D" w:rsidRDefault="00AF3C4A" w:rsidP="004647CC">
      <w:pPr>
        <w:pStyle w:val="ab"/>
        <w:ind w:left="5670" w:right="181"/>
      </w:pPr>
      <w:r>
        <w:rPr>
          <w:sz w:val="24"/>
          <w:szCs w:val="24"/>
        </w:rPr>
        <w:t>о</w:t>
      </w:r>
      <w:bookmarkStart w:id="0" w:name="_GoBack"/>
      <w:bookmarkEnd w:id="0"/>
      <w:r w:rsidR="004647CC">
        <w:rPr>
          <w:sz w:val="24"/>
          <w:szCs w:val="24"/>
        </w:rPr>
        <w:t>т</w:t>
      </w:r>
      <w:r>
        <w:rPr>
          <w:sz w:val="24"/>
          <w:szCs w:val="24"/>
        </w:rPr>
        <w:t xml:space="preserve"> 03</w:t>
      </w:r>
      <w:r w:rsidR="00F85E9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F85E9D">
        <w:rPr>
          <w:sz w:val="24"/>
          <w:szCs w:val="24"/>
        </w:rPr>
        <w:t>.202</w:t>
      </w:r>
      <w:r w:rsidR="004647CC">
        <w:rPr>
          <w:sz w:val="24"/>
          <w:szCs w:val="24"/>
        </w:rPr>
        <w:t>3</w:t>
      </w:r>
      <w:r w:rsidR="00F85E9D">
        <w:rPr>
          <w:sz w:val="24"/>
          <w:szCs w:val="24"/>
        </w:rPr>
        <w:t xml:space="preserve">г. № </w:t>
      </w:r>
      <w:r>
        <w:rPr>
          <w:sz w:val="24"/>
          <w:szCs w:val="24"/>
        </w:rPr>
        <w:t>42</w:t>
      </w:r>
      <w:r w:rsidR="00F85E9D">
        <w:t xml:space="preserve"> </w:t>
      </w:r>
    </w:p>
    <w:p w:rsidR="00F85E9D" w:rsidRDefault="00F85E9D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F85E9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зеленых насаждений</w:t>
      </w:r>
      <w:r w:rsidR="00ED61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="004647CC">
        <w:rPr>
          <w:rFonts w:ascii="Times New Roman" w:hAnsi="Times New Roman" w:cs="Times New Roman"/>
          <w:b w:val="0"/>
          <w:sz w:val="28"/>
          <w:szCs w:val="28"/>
        </w:rPr>
        <w:t>Чемлыж</w:t>
      </w:r>
      <w:r w:rsidR="007004C7" w:rsidRPr="004647CC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7004C7" w:rsidRPr="004647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D6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D6158"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 w:rsidR="00ED6158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ED6158">
        <w:t>»</w:t>
      </w:r>
      <w:r w:rsidR="00C91A3A">
        <w:t xml:space="preserve"> на территории </w:t>
      </w:r>
      <w:proofErr w:type="spellStart"/>
      <w:r w:rsidR="00EE32A7" w:rsidRPr="00EE32A7">
        <w:t>Чемлыж</w:t>
      </w:r>
      <w:r w:rsidR="00F85E9D" w:rsidRPr="00EE32A7">
        <w:t>ского</w:t>
      </w:r>
      <w:proofErr w:type="spellEnd"/>
      <w:r w:rsidR="00F85E9D" w:rsidRPr="00EE32A7">
        <w:t xml:space="preserve"> сельского поселения</w:t>
      </w:r>
      <w:r w:rsidR="00ED6158">
        <w:t xml:space="preserve"> </w:t>
      </w:r>
      <w:proofErr w:type="spellStart"/>
      <w:r w:rsidR="00ED6158">
        <w:t>Севского</w:t>
      </w:r>
      <w:proofErr w:type="spellEnd"/>
      <w:r w:rsidR="00ED6158">
        <w:t xml:space="preserve"> района, Брянской области</w:t>
      </w:r>
      <w:r w:rsidR="005F6A63">
        <w:t xml:space="preserve">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="00992B0B">
        <w:t xml:space="preserve"> действий (бездействия) органов местного самоуправления </w:t>
      </w:r>
      <w:proofErr w:type="spellStart"/>
      <w:r w:rsidR="00EE32A7" w:rsidRPr="00EE32A7">
        <w:t>Чемлыжского</w:t>
      </w:r>
      <w:proofErr w:type="spellEnd"/>
      <w:r w:rsidR="00EE32A7" w:rsidRPr="00EE32A7">
        <w:t xml:space="preserve"> сельского поселения</w:t>
      </w:r>
      <w:r w:rsidR="00EE32A7"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EE32A7">
        <w:t>Чемлыжского</w:t>
      </w:r>
      <w:proofErr w:type="spellEnd"/>
      <w:r w:rsidR="00EE32A7">
        <w:t xml:space="preserve"> </w:t>
      </w:r>
      <w:r w:rsidR="00F85E9D" w:rsidRPr="00EE32A7">
        <w:t>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EE32A7">
        <w:t>Чемлыж</w:t>
      </w:r>
      <w:r w:rsidR="00F85E9D" w:rsidRPr="00EE32A7">
        <w:t>ского</w:t>
      </w:r>
      <w:proofErr w:type="spellEnd"/>
      <w:r w:rsidR="00F85E9D" w:rsidRPr="00EE32A7">
        <w:t xml:space="preserve"> сельского поселения</w:t>
      </w:r>
      <w:r w:rsidR="00E14A2A" w:rsidRPr="00EE32A7">
        <w:rPr>
          <w:i/>
        </w:rPr>
        <w:t xml:space="preserve"> </w:t>
      </w:r>
      <w:r>
        <w:t>не допускается.</w:t>
      </w:r>
    </w:p>
    <w:p w:rsidR="00B36EA9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E32A7">
        <w:rPr>
          <w:rFonts w:ascii="Times New Roman" w:hAnsi="Times New Roman" w:cs="Times New Roman"/>
          <w:i/>
          <w:sz w:val="24"/>
          <w:szCs w:val="24"/>
        </w:rPr>
        <w:tab/>
      </w:r>
      <w:r w:rsidR="00EE32A7" w:rsidRPr="00EE32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EE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A7" w:rsidRDefault="00D65FA7" w:rsidP="00B36EA9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B36EA9" w:rsidRDefault="00B36EA9" w:rsidP="00B36EA9">
      <w:pPr>
        <w:pStyle w:val="ConsPlusTitle"/>
        <w:widowControl/>
        <w:ind w:left="3780"/>
        <w:rPr>
          <w:rFonts w:ascii="Times New Roman" w:hAnsi="Times New Roman" w:cs="Times New Roman"/>
          <w:sz w:val="24"/>
          <w:szCs w:val="24"/>
        </w:rPr>
      </w:pP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E32A7">
        <w:rPr>
          <w:rFonts w:ascii="Times New Roman" w:hAnsi="Times New Roman" w:cs="Times New Roman"/>
          <w:b w:val="0"/>
          <w:sz w:val="24"/>
          <w:szCs w:val="24"/>
        </w:rPr>
        <w:t>Чемлыжского</w:t>
      </w:r>
      <w:proofErr w:type="spellEnd"/>
      <w:r w:rsidR="00EE32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E9D" w:rsidRPr="00EE32A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>2.1. Лицами, имеющими право на получение Муниципальной услуги (далее</w:t>
      </w:r>
      <w:r w:rsidR="00EE32A7">
        <w:t xml:space="preserve"> -</w:t>
      </w:r>
      <w:r>
        <w:t xml:space="preserve"> Заявители), являются: </w:t>
      </w:r>
    </w:p>
    <w:p w:rsidR="00F5585D" w:rsidRPr="00EE32A7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EE32A7">
        <w:t>Чемлыжского</w:t>
      </w:r>
      <w:proofErr w:type="spellEnd"/>
      <w:r w:rsidR="00EE32A7">
        <w:t xml:space="preserve"> </w:t>
      </w:r>
      <w:r w:rsidR="00F85E9D" w:rsidRPr="00EE32A7">
        <w:t>сельского поселения</w:t>
      </w:r>
      <w:r w:rsidRPr="00EE32A7">
        <w:t>,</w:t>
      </w:r>
      <w: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EE32A7" w:rsidRPr="00EE32A7">
        <w:t>Чемлыжско</w:t>
      </w:r>
      <w:r w:rsidR="00F85E9D" w:rsidRPr="00EE32A7">
        <w:t>го</w:t>
      </w:r>
      <w:proofErr w:type="spellEnd"/>
      <w:r w:rsidR="00F85E9D" w:rsidRPr="00EE32A7">
        <w:t xml:space="preserve"> сельского поселения</w:t>
      </w:r>
      <w:r w:rsidRPr="00EE32A7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A33B4F" w:rsidRDefault="00F5585D" w:rsidP="00A33B4F">
      <w:pPr>
        <w:pStyle w:val="a7"/>
        <w:numPr>
          <w:ilvl w:val="0"/>
          <w:numId w:val="30"/>
        </w:numPr>
        <w:jc w:val="center"/>
        <w:rPr>
          <w:b/>
        </w:rPr>
      </w:pPr>
      <w:r w:rsidRPr="00A33B4F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EE32A7" w:rsidRDefault="00F5585D" w:rsidP="001F1728">
      <w:pPr>
        <w:ind w:firstLine="709"/>
        <w:jc w:val="both"/>
      </w:pPr>
      <w:r w:rsidRPr="001F1728">
        <w:t xml:space="preserve">3.1. Информация о месте нахождения, графике работы  Администрации, </w:t>
      </w:r>
      <w:proofErr w:type="spellStart"/>
      <w:r w:rsidR="00EE32A7" w:rsidRPr="00EE32A7">
        <w:t>Чемлыжск</w:t>
      </w:r>
      <w:r w:rsidR="00F85E9D" w:rsidRPr="00EE32A7">
        <w:rPr>
          <w:iCs/>
        </w:rPr>
        <w:t>ого</w:t>
      </w:r>
      <w:proofErr w:type="spellEnd"/>
      <w:r w:rsidR="00F85E9D" w:rsidRPr="00EE32A7">
        <w:rPr>
          <w:iCs/>
        </w:rPr>
        <w:t xml:space="preserve">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F85E9D" w:rsidRPr="00F85E9D">
        <w:rPr>
          <w:i/>
        </w:rPr>
        <w:t>https://</w:t>
      </w:r>
      <w:r w:rsidR="00EE32A7" w:rsidRPr="00EE32A7">
        <w:rPr>
          <w:i/>
        </w:rPr>
        <w:t>chemlyz.ru</w:t>
      </w:r>
      <w:r w:rsidR="009818D5" w:rsidRPr="001F1728">
        <w:rPr>
          <w:i/>
        </w:rPr>
        <w:t xml:space="preserve">, </w:t>
      </w:r>
      <w:r w:rsidR="009818D5" w:rsidRPr="00B36EA9">
        <w:rPr>
          <w:i/>
        </w:rPr>
        <w:t>ЕПГУ,</w:t>
      </w:r>
      <w:r w:rsidR="00B36EA9" w:rsidRPr="00B36EA9">
        <w:rPr>
          <w:i/>
        </w:rPr>
        <w:t xml:space="preserve"> </w:t>
      </w:r>
      <w:r w:rsidR="00E14A2A" w:rsidRPr="00B36EA9">
        <w:t xml:space="preserve">приведены </w:t>
      </w:r>
      <w:r w:rsidR="00E14A2A" w:rsidRPr="00EE32A7">
        <w:t>в Приложении 2 к настоящему Административному регламенту</w:t>
      </w:r>
      <w:r w:rsidRPr="00EE32A7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EE32A7" w:rsidRDefault="001F1728" w:rsidP="00EE32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EE32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</w:t>
      </w:r>
      <w:r w:rsidR="00EE32A7">
        <w:rPr>
          <w:color w:val="22272F"/>
        </w:rPr>
        <w:t xml:space="preserve">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>Муниципальная услуга «Выдача разрешений на право вырубки зеленых насаждений на территории</w:t>
      </w:r>
      <w:r w:rsidR="00A33B4F">
        <w:t xml:space="preserve"> </w:t>
      </w:r>
      <w:proofErr w:type="spellStart"/>
      <w:r w:rsidR="00A33B4F">
        <w:t>Чемлыжского</w:t>
      </w:r>
      <w:proofErr w:type="spellEnd"/>
      <w:r w:rsidR="00A33B4F">
        <w:t xml:space="preserve">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A33B4F">
        <w:t>Чемлыжс</w:t>
      </w:r>
      <w:r w:rsidR="00132205" w:rsidRPr="00132205">
        <w:t>кого</w:t>
      </w:r>
      <w:proofErr w:type="spellEnd"/>
      <w:r w:rsidR="00132205" w:rsidRPr="00132205"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132205">
        <w:t xml:space="preserve">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 w:rsidR="00132205">
        <w:rPr>
          <w:i/>
        </w:rPr>
        <w:t>.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4660A2" w:rsidRDefault="00053E38" w:rsidP="00176717">
      <w:pPr>
        <w:ind w:firstLine="567"/>
        <w:jc w:val="both"/>
      </w:pPr>
      <w:r>
        <w:lastRenderedPageBreak/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</w:t>
      </w:r>
      <w:r w:rsidR="00A33B4F">
        <w:rPr>
          <w:color w:val="000000" w:themeColor="text1"/>
        </w:rPr>
        <w:t>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132205" w:rsidRPr="00A33B4F">
        <w:rPr>
          <w:iCs/>
        </w:rPr>
        <w:t xml:space="preserve">Отделом безопасности жизнедеятельности человека Администрации </w:t>
      </w:r>
      <w:proofErr w:type="spellStart"/>
      <w:r w:rsidR="00A33B4F">
        <w:rPr>
          <w:iCs/>
        </w:rPr>
        <w:t>Севс</w:t>
      </w:r>
      <w:r w:rsidR="00132205" w:rsidRPr="00A33B4F">
        <w:rPr>
          <w:iCs/>
        </w:rPr>
        <w:t>кого</w:t>
      </w:r>
      <w:proofErr w:type="spellEnd"/>
      <w:r w:rsidR="00132205" w:rsidRPr="00A33B4F">
        <w:rPr>
          <w:iCs/>
        </w:rPr>
        <w:t xml:space="preserve"> района Брянской области</w:t>
      </w:r>
      <w:r w:rsidR="00076830" w:rsidRPr="00A33B4F">
        <w:rPr>
          <w:i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</w:t>
      </w:r>
      <w:r w:rsidR="00A33B4F">
        <w:t>4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B473F8" w:rsidRDefault="000226C7" w:rsidP="007249A6">
      <w:pPr>
        <w:ind w:firstLine="709"/>
        <w:jc w:val="both"/>
      </w:pPr>
      <w:r>
        <w:lastRenderedPageBreak/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proofErr w:type="spellStart"/>
      <w:r w:rsidR="00A33B4F">
        <w:rPr>
          <w:rFonts w:eastAsia="Calibri"/>
          <w:sz w:val="24"/>
          <w:szCs w:val="24"/>
          <w:lang w:bidi="ar-SA"/>
        </w:rPr>
        <w:t>Чемлыж</w:t>
      </w:r>
      <w:r w:rsidR="00132205">
        <w:rPr>
          <w:rFonts w:eastAsia="Calibri"/>
          <w:sz w:val="24"/>
          <w:szCs w:val="24"/>
          <w:lang w:bidi="ar-SA"/>
        </w:rPr>
        <w:t>ское</w:t>
      </w:r>
      <w:proofErr w:type="spellEnd"/>
      <w:r w:rsidR="00132205">
        <w:rPr>
          <w:rFonts w:eastAsia="Calibri"/>
          <w:sz w:val="24"/>
          <w:szCs w:val="24"/>
          <w:lang w:bidi="ar-SA"/>
        </w:rPr>
        <w:t xml:space="preserve"> сельское поселение</w:t>
      </w:r>
      <w:r w:rsidR="00D64BD0" w:rsidRPr="00D64BD0">
        <w:rPr>
          <w:rFonts w:eastAsia="Calibri"/>
          <w:sz w:val="24"/>
          <w:szCs w:val="24"/>
          <w:lang w:bidi="ar-SA"/>
        </w:rPr>
        <w:t>, а также</w:t>
      </w:r>
      <w:r w:rsidR="00A33B4F">
        <w:rPr>
          <w:rFonts w:eastAsia="Calibri"/>
          <w:sz w:val="24"/>
          <w:szCs w:val="24"/>
          <w:lang w:bidi="ar-SA"/>
        </w:rPr>
        <w:t xml:space="preserve"> в соответствующем разделе ЕПГУ</w:t>
      </w:r>
      <w:r w:rsidR="00D64BD0" w:rsidRPr="00D64BD0">
        <w:rPr>
          <w:rFonts w:eastAsia="Calibri"/>
          <w:sz w:val="24"/>
          <w:szCs w:val="24"/>
          <w:lang w:bidi="ar-SA"/>
        </w:rPr>
        <w:t>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 w:rsidR="00A33B4F"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</w:t>
      </w:r>
      <w:r w:rsidR="00A33B4F">
        <w:t>.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>
        <w:t>зеленые насаждения,</w:t>
      </w:r>
      <w:r w:rsidR="000226C7">
        <w:t xml:space="preserve"> подлежащие вырубке находятся</w:t>
      </w:r>
      <w:proofErr w:type="gramEnd"/>
      <w:r w:rsidR="000226C7">
        <w:t xml:space="preserve">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lastRenderedPageBreak/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</w:t>
      </w:r>
      <w:proofErr w:type="gramStart"/>
      <w:r w:rsidR="00941FAB">
        <w:t>осуществляющим</w:t>
      </w:r>
      <w:proofErr w:type="gramEnd"/>
      <w:r w:rsidR="00941FAB"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</w:t>
      </w:r>
      <w:r w:rsidRPr="00F52B5C">
        <w:lastRenderedPageBreak/>
        <w:t xml:space="preserve">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Администраци</w:t>
      </w:r>
      <w:r w:rsidR="00132205">
        <w:t>ей</w:t>
      </w:r>
      <w:r w:rsidR="00354DD5">
        <w:t xml:space="preserve"> </w:t>
      </w:r>
      <w:proofErr w:type="spellStart"/>
      <w:r w:rsidR="00A33B4F">
        <w:t>Чемлыж</w:t>
      </w:r>
      <w:r w:rsidR="00132205" w:rsidRPr="00132205">
        <w:t>ского</w:t>
      </w:r>
      <w:proofErr w:type="spellEnd"/>
      <w:r w:rsidR="00132205" w:rsidRPr="00132205">
        <w:t xml:space="preserve">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A33B4F">
        <w:t>Чемлыж</w:t>
      </w:r>
      <w:r w:rsidR="00C83A8A" w:rsidRPr="00132205">
        <w:t>ского</w:t>
      </w:r>
      <w:proofErr w:type="spellEnd"/>
      <w:r w:rsidR="00C83A8A" w:rsidRPr="00132205"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A33B4F">
        <w:t>Чемлыж</w:t>
      </w:r>
      <w:r w:rsidR="00C83A8A" w:rsidRPr="00132205">
        <w:t>ского</w:t>
      </w:r>
      <w:proofErr w:type="spellEnd"/>
      <w:r w:rsidR="00C83A8A" w:rsidRPr="00132205"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lastRenderedPageBreak/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3D242A">
        <w:t>к-</w:t>
      </w:r>
      <w:proofErr w:type="gramEnd"/>
      <w:r w:rsidRPr="003D242A">
        <w:t xml:space="preserve">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</w:t>
      </w:r>
      <w:r w:rsidR="00C83A8A">
        <w:t xml:space="preserve">специалиста Администрации </w:t>
      </w:r>
      <w:proofErr w:type="spellStart"/>
      <w:r w:rsidR="00A33B4F">
        <w:t>Чемлыж</w:t>
      </w:r>
      <w:r w:rsidR="00C83A8A" w:rsidRPr="00132205">
        <w:t>ского</w:t>
      </w:r>
      <w:proofErr w:type="spellEnd"/>
      <w:r w:rsidR="00C83A8A" w:rsidRPr="00132205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83A8A">
        <w:t xml:space="preserve">специалиста Администрации </w:t>
      </w:r>
      <w:proofErr w:type="spellStart"/>
      <w:r w:rsidR="00A33B4F">
        <w:t>Чемлыж</w:t>
      </w:r>
      <w:r w:rsidR="00C83A8A">
        <w:t>ского</w:t>
      </w:r>
      <w:proofErr w:type="spellEnd"/>
      <w:r w:rsidR="00C83A8A">
        <w:t xml:space="preserve"> сельского </w:t>
      </w:r>
      <w:r w:rsidR="00C83A8A">
        <w:lastRenderedPageBreak/>
        <w:t>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177805" w:rsidRDefault="00177805" w:rsidP="00177805">
      <w:pPr>
        <w:spacing w:after="43" w:line="259" w:lineRule="auto"/>
        <w:jc w:val="both"/>
      </w:pPr>
      <w:r w:rsidRPr="00177805">
        <w:t xml:space="preserve">    </w:t>
      </w:r>
      <w:r w:rsidR="00176717" w:rsidRPr="00177805">
        <w:t>22.4. Прием и регистрация заявления и документов, необходимых для предоставления Муниципальной услуги</w:t>
      </w:r>
      <w:r>
        <w:t>.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lastRenderedPageBreak/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177805" w:rsidRDefault="00177805" w:rsidP="00176717">
      <w:pPr>
        <w:jc w:val="both"/>
      </w:pPr>
      <w:r>
        <w:rPr>
          <w:i/>
        </w:rPr>
        <w:t xml:space="preserve">         </w:t>
      </w:r>
      <w:r w:rsidR="00563268" w:rsidRPr="00177805">
        <w:t xml:space="preserve">22.5. </w:t>
      </w:r>
      <w:r w:rsidR="00445B5D" w:rsidRPr="00177805">
        <w:t>Рассмотрение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>течени</w:t>
      </w:r>
      <w:proofErr w:type="gramStart"/>
      <w:r w:rsidR="006B0920">
        <w:t>и</w:t>
      </w:r>
      <w:proofErr w:type="gramEnd"/>
      <w:r w:rsidR="006B0920">
        <w:t xml:space="preserve">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177805" w:rsidRDefault="006A4D19" w:rsidP="00D35B29">
      <w:pPr>
        <w:spacing w:after="29" w:line="257" w:lineRule="auto"/>
        <w:ind w:right="69" w:firstLine="540"/>
        <w:jc w:val="both"/>
      </w:pPr>
      <w:r w:rsidRPr="00177805">
        <w:lastRenderedPageBreak/>
        <w:t>22</w:t>
      </w:r>
      <w:r w:rsidR="00CF26A6" w:rsidRPr="00177805">
        <w:t>.</w:t>
      </w:r>
      <w:r w:rsidRPr="00177805">
        <w:t>6</w:t>
      </w:r>
      <w:r w:rsidR="00CF26A6" w:rsidRPr="00177805">
        <w:t xml:space="preserve">. </w:t>
      </w:r>
      <w:bookmarkStart w:id="1" w:name="_Hlk35510172"/>
      <w:r w:rsidR="00CF26A6" w:rsidRPr="00177805">
        <w:t>В</w:t>
      </w:r>
      <w:r w:rsidR="00445B5D" w:rsidRPr="00177805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177805">
        <w:t xml:space="preserve">, </w:t>
      </w:r>
      <w:r w:rsidR="006B0D5E" w:rsidRPr="00177805">
        <w:t xml:space="preserve">формирование </w:t>
      </w:r>
      <w:r w:rsidR="00F25220" w:rsidRPr="00177805">
        <w:t>начислений компенсационной стоимости</w:t>
      </w:r>
      <w:bookmarkEnd w:id="1"/>
      <w:r w:rsidR="00177805">
        <w:t>.</w:t>
      </w:r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7780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177805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>2</w:t>
      </w:r>
      <w:r w:rsidR="00177805">
        <w:rPr>
          <w:rFonts w:eastAsiaTheme="minorHAnsi"/>
          <w:lang w:eastAsia="en-US"/>
        </w:rPr>
        <w:t>2</w:t>
      </w:r>
      <w:r w:rsidRPr="00374F6E">
        <w:rPr>
          <w:rFonts w:eastAsiaTheme="minorHAnsi"/>
          <w:lang w:eastAsia="en-US"/>
        </w:rPr>
        <w:t>.</w:t>
      </w:r>
      <w:r w:rsidR="00177805">
        <w:rPr>
          <w:rFonts w:eastAsiaTheme="minorHAnsi"/>
          <w:lang w:eastAsia="en-US"/>
        </w:rPr>
        <w:t>6</w:t>
      </w:r>
      <w:r w:rsidRPr="00374F6E">
        <w:rPr>
          <w:rFonts w:eastAsiaTheme="minorHAnsi"/>
          <w:lang w:eastAsia="en-US"/>
        </w:rPr>
        <w:t xml:space="preserve">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.9. </w:t>
      </w:r>
      <w:r w:rsidR="00374F6E"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="00374F6E" w:rsidRPr="00374F6E">
        <w:rPr>
          <w:rFonts w:eastAsia="Times New Roman"/>
          <w:color w:val="22272F"/>
        </w:rPr>
        <w:t>дств в б</w:t>
      </w:r>
      <w:proofErr w:type="gramEnd"/>
      <w:r w:rsidR="00374F6E" w:rsidRPr="00374F6E">
        <w:rPr>
          <w:rFonts w:eastAsia="Times New Roman"/>
          <w:color w:val="22272F"/>
        </w:rPr>
        <w:t xml:space="preserve">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.10.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17780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22</w:t>
      </w:r>
      <w:r w:rsidR="00ED4DA7">
        <w:rPr>
          <w:rFonts w:eastAsia="Times New Roman"/>
          <w:color w:val="22272F"/>
        </w:rPr>
        <w:t>.</w:t>
      </w:r>
      <w:r>
        <w:rPr>
          <w:rFonts w:eastAsia="Times New Roman"/>
          <w:color w:val="22272F"/>
        </w:rPr>
        <w:t>6</w:t>
      </w:r>
      <w:r w:rsidR="00ED4DA7">
        <w:rPr>
          <w:rFonts w:eastAsia="Times New Roman"/>
          <w:color w:val="22272F"/>
        </w:rPr>
        <w:t xml:space="preserve">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8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8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177805" w:rsidRDefault="006A4D19" w:rsidP="00CE17C2">
      <w:pPr>
        <w:spacing w:line="259" w:lineRule="auto"/>
        <w:ind w:left="361" w:right="962"/>
        <w:jc w:val="center"/>
      </w:pPr>
      <w:r w:rsidRPr="00177805">
        <w:t>2</w:t>
      </w:r>
      <w:r w:rsidR="00177805">
        <w:t>3</w:t>
      </w:r>
      <w:r w:rsidRPr="00177805">
        <w:t>.1</w:t>
      </w:r>
      <w:r w:rsidR="00CE17C2" w:rsidRPr="00177805">
        <w:t>.</w:t>
      </w:r>
      <w:r w:rsidR="00445B5D" w:rsidRPr="00177805">
        <w:t xml:space="preserve"> </w:t>
      </w:r>
      <w:r w:rsidRPr="00177805">
        <w:t>Ф</w:t>
      </w:r>
      <w:r w:rsidR="00445B5D" w:rsidRPr="00177805"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>2</w:t>
      </w:r>
      <w:r w:rsidR="00177805">
        <w:t>3</w:t>
      </w:r>
      <w:r>
        <w:t xml:space="preserve">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4</w:t>
      </w:r>
      <w:r>
        <w:rPr>
          <w:color w:val="22272F"/>
        </w:rPr>
        <w:t>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177805">
        <w:rPr>
          <w:b/>
        </w:rPr>
        <w:t>5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177805">
        <w:rPr>
          <w:b/>
        </w:rPr>
        <w:t>Чемлыж</w:t>
      </w:r>
      <w:r w:rsidR="00C83A8A" w:rsidRPr="00C83A8A">
        <w:rPr>
          <w:b/>
        </w:rPr>
        <w:t>ского</w:t>
      </w:r>
      <w:proofErr w:type="spellEnd"/>
      <w:r w:rsidR="00C83A8A" w:rsidRPr="00C83A8A">
        <w:rPr>
          <w:b/>
        </w:rPr>
        <w:t xml:space="preserve"> сельского поселения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.1. </w:t>
      </w:r>
      <w:proofErr w:type="gramStart"/>
      <w:r w:rsidR="00803EE9">
        <w:t>Контроль за</w:t>
      </w:r>
      <w:proofErr w:type="gramEnd"/>
      <w:r w:rsidR="00803EE9"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177805">
        <w:t>Чемлыж</w:t>
      </w:r>
      <w:r w:rsidR="00C61495" w:rsidRPr="00132205">
        <w:t>ского</w:t>
      </w:r>
      <w:proofErr w:type="spellEnd"/>
      <w:r w:rsidR="00C61495" w:rsidRPr="00132205">
        <w:t xml:space="preserve"> сельского поселен</w:t>
      </w:r>
      <w:r w:rsidR="00177805">
        <w:t>и</w:t>
      </w:r>
      <w:r w:rsidR="00C61495" w:rsidRPr="00132205">
        <w:t>я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177805">
        <w:t>Чемлыж</w:t>
      </w:r>
      <w:r w:rsidR="00C61495" w:rsidRPr="00132205">
        <w:t>ского</w:t>
      </w:r>
      <w:proofErr w:type="spellEnd"/>
      <w:r w:rsidR="00C61495" w:rsidRPr="00132205">
        <w:t xml:space="preserve"> сельского поселения</w:t>
      </w:r>
      <w:r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177805">
        <w:rPr>
          <w:b/>
        </w:rPr>
        <w:t>6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3555E5">
        <w:t>6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3555E5" w:rsidP="005844BE">
      <w:pPr>
        <w:jc w:val="center"/>
        <w:rPr>
          <w:b/>
        </w:rPr>
      </w:pPr>
      <w:r>
        <w:rPr>
          <w:b/>
        </w:rPr>
        <w:t>27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>
        <w:rPr>
          <w:b/>
        </w:rPr>
        <w:t>Чемлыж</w:t>
      </w:r>
      <w:r w:rsidR="00FA2062" w:rsidRPr="00FA2062">
        <w:rPr>
          <w:b/>
        </w:rPr>
        <w:t>ского</w:t>
      </w:r>
      <w:proofErr w:type="spellEnd"/>
      <w:r w:rsidR="00FA2062" w:rsidRPr="00FA2062">
        <w:rPr>
          <w:b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3555E5">
        <w:t>27</w:t>
      </w:r>
      <w:r w:rsidR="005844BE">
        <w:t xml:space="preserve">.1. </w:t>
      </w:r>
      <w:proofErr w:type="gramStart"/>
      <w:r w:rsidR="005844BE"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  <w:proofErr w:type="gramEnd"/>
    </w:p>
    <w:p w:rsidR="00F26DE2" w:rsidRDefault="008058C6" w:rsidP="00BD043D">
      <w:pPr>
        <w:jc w:val="both"/>
      </w:pPr>
      <w:r>
        <w:tab/>
      </w:r>
      <w:r w:rsidR="003555E5">
        <w:t>27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3555E5">
        <w:t>27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3555E5" w:rsidP="00BD043D">
      <w:pPr>
        <w:jc w:val="center"/>
        <w:rPr>
          <w:b/>
        </w:rPr>
      </w:pPr>
      <w:r>
        <w:rPr>
          <w:b/>
        </w:rPr>
        <w:t>28</w:t>
      </w:r>
      <w:r w:rsidR="005844BE"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="005844BE" w:rsidRPr="00BD043D">
        <w:rPr>
          <w:b/>
        </w:rPr>
        <w:t>контроля за</w:t>
      </w:r>
      <w:proofErr w:type="gramEnd"/>
      <w:r w:rsidR="005844BE"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.1. Требованиями к порядку и формам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3555E5" w:rsidP="007A4297">
      <w:pPr>
        <w:ind w:firstLine="708"/>
        <w:jc w:val="both"/>
      </w:pPr>
      <w:r>
        <w:t>28.</w:t>
      </w:r>
      <w:r w:rsidR="005844BE">
        <w:t xml:space="preserve">3. Должностные лица, осуществляющие Текущий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.4. Тщательность осуществления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.5. Граждане, их объединения и организации для осуществления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3555E5" w:rsidP="007A4297">
      <w:pPr>
        <w:ind w:firstLine="709"/>
        <w:jc w:val="both"/>
      </w:pPr>
      <w:r>
        <w:t>28</w:t>
      </w:r>
      <w:r w:rsidR="00BD043D">
        <w:t>.6</w:t>
      </w:r>
      <w:r w:rsidR="005844BE">
        <w:t xml:space="preserve">.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3555E5" w:rsidP="007A4297">
      <w:pPr>
        <w:ind w:firstLine="709"/>
        <w:jc w:val="both"/>
      </w:pPr>
      <w:r>
        <w:t>28</w:t>
      </w:r>
      <w:r w:rsidR="005844BE">
        <w:t>.</w:t>
      </w:r>
      <w:r w:rsidR="007A4297"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 w:rsidR="007A4297"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 xml:space="preserve">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 xml:space="preserve">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 xml:space="preserve">5. </w:t>
      </w:r>
      <w:proofErr w:type="gramStart"/>
      <w:r w:rsidR="007A4297"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 w:rsidRPr="007A4297">
        <w:rPr>
          <w:color w:val="22272F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6EA9" w:rsidRPr="007A4297" w:rsidRDefault="00B36EA9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</w:t>
      </w:r>
      <w:r w:rsidRPr="00B36EA9">
        <w:rPr>
          <w:b/>
          <w:color w:val="22272F"/>
        </w:rPr>
        <w:t>аргументированные разъяснения о причинах принятого решения, а также информация о</w:t>
      </w:r>
      <w:r w:rsidRPr="007A4297">
        <w:rPr>
          <w:color w:val="22272F"/>
        </w:rPr>
        <w:t xml:space="preserve">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="003555E5">
          <w:rPr>
            <w:rStyle w:val="ae"/>
            <w:rFonts w:eastAsia="Calibri"/>
            <w:color w:val="551A8B"/>
            <w:u w:val="none"/>
          </w:rPr>
          <w:t>29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="007A4297"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="007A4297"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4F31EB" w:rsidRPr="00071325" w:rsidRDefault="003555E5" w:rsidP="003555E5">
      <w:pPr>
        <w:spacing w:line="269" w:lineRule="auto"/>
        <w:rPr>
          <w:rFonts w:eastAsia="Times New Roman"/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F31EB" w:rsidRPr="00071325">
        <w:t xml:space="preserve">Приложение </w:t>
      </w:r>
      <w:r w:rsidR="00B36EA9">
        <w:t>№</w:t>
      </w:r>
      <w:r w:rsidR="004F31EB" w:rsidRPr="00071325">
        <w:t xml:space="preserve">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377" w:type="dxa"/>
        <w:tblInd w:w="-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702"/>
        <w:gridCol w:w="355"/>
        <w:gridCol w:w="7320"/>
      </w:tblGrid>
      <w:tr w:rsidR="004F31EB" w:rsidTr="003555E5">
        <w:trPr>
          <w:trHeight w:val="624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3555E5">
        <w:trPr>
          <w:trHeight w:val="974"/>
        </w:trPr>
        <w:tc>
          <w:tcPr>
            <w:tcW w:w="2702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3555E5">
        <w:trPr>
          <w:trHeight w:val="1120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3555E5">
        <w:trPr>
          <w:trHeight w:val="696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3555E5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646ABD">
              <w:t xml:space="preserve"> </w:t>
            </w:r>
            <w:proofErr w:type="spellStart"/>
            <w:r w:rsidR="003555E5">
              <w:t>Чемлыж</w:t>
            </w:r>
            <w:r w:rsidR="006145F3" w:rsidRPr="00132205">
              <w:t>ского</w:t>
            </w:r>
            <w:proofErr w:type="spellEnd"/>
            <w:r w:rsidR="006145F3" w:rsidRPr="00132205">
              <w:t xml:space="preserve"> сельского поселения</w:t>
            </w:r>
            <w:r>
              <w:t xml:space="preserve">»; </w:t>
            </w:r>
          </w:p>
        </w:tc>
      </w:tr>
      <w:tr w:rsidR="004F31EB" w:rsidTr="003555E5">
        <w:trPr>
          <w:trHeight w:val="834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3555E5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3555E5">
              <w:t>Чемлыж</w:t>
            </w:r>
            <w:r w:rsidR="006145F3" w:rsidRPr="00132205">
              <w:t>ского</w:t>
            </w:r>
            <w:proofErr w:type="spellEnd"/>
            <w:r w:rsidR="006145F3" w:rsidRPr="00132205"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3555E5">
        <w:trPr>
          <w:trHeight w:val="828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3555E5">
        <w:trPr>
          <w:trHeight w:val="552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</w:tbl>
    <w:p w:rsidR="003555E5" w:rsidRDefault="004F31EB" w:rsidP="003555E5">
      <w:pPr>
        <w:ind w:right="52"/>
      </w:pPr>
      <w:r w:rsidRPr="003555E5">
        <w:t xml:space="preserve">Заявление </w:t>
      </w:r>
      <w:r w:rsidR="003555E5" w:rsidRPr="003555E5">
        <w:t xml:space="preserve">                        </w:t>
      </w:r>
      <w:r w:rsidRPr="003555E5">
        <w:t xml:space="preserve">– </w:t>
      </w:r>
      <w:r w:rsidR="003555E5" w:rsidRPr="003555E5">
        <w:t xml:space="preserve">   </w:t>
      </w:r>
      <w:r w:rsidR="00646ABD" w:rsidRPr="003555E5">
        <w:t>з</w:t>
      </w:r>
      <w:r w:rsidRPr="003555E5">
        <w:t xml:space="preserve">апрос о предоставлении муниципальной услуги, представленный </w:t>
      </w:r>
    </w:p>
    <w:p w:rsidR="003555E5" w:rsidRDefault="003555E5" w:rsidP="003555E5">
      <w:pPr>
        <w:ind w:right="52"/>
      </w:pPr>
      <w:r>
        <w:t xml:space="preserve">                                                </w:t>
      </w:r>
      <w:r w:rsidR="004F31EB" w:rsidRPr="003555E5">
        <w:t xml:space="preserve">любым </w:t>
      </w:r>
      <w:r w:rsidR="00646ABD" w:rsidRPr="003555E5">
        <w:t>п</w:t>
      </w:r>
      <w:r w:rsidR="004F31EB" w:rsidRPr="003555E5">
        <w:t xml:space="preserve">редусмотренным Административным регламентом </w:t>
      </w:r>
    </w:p>
    <w:p w:rsidR="004F31EB" w:rsidRPr="003555E5" w:rsidRDefault="003555E5" w:rsidP="003555E5">
      <w:pPr>
        <w:ind w:right="52"/>
      </w:pPr>
      <w:r>
        <w:t xml:space="preserve">                                                </w:t>
      </w:r>
      <w:r w:rsidR="004F31EB" w:rsidRPr="003555E5">
        <w:t xml:space="preserve">способом. </w:t>
      </w:r>
    </w:p>
    <w:p w:rsidR="004F31EB" w:rsidRPr="003555E5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3555E5" w:rsidP="003555E5">
      <w:pPr>
        <w:spacing w:after="3" w:line="259" w:lineRule="auto"/>
        <w:ind w:right="50"/>
      </w:pPr>
      <w:r>
        <w:t xml:space="preserve">                                                                                              </w:t>
      </w:r>
      <w:r w:rsidR="00E62B6D" w:rsidRPr="00071325">
        <w:t xml:space="preserve">Приложение </w:t>
      </w:r>
      <w:r w:rsidR="00B36EA9">
        <w:t xml:space="preserve">№ </w:t>
      </w:r>
      <w:r w:rsidR="00E62B6D" w:rsidRPr="00071325">
        <w:t>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6145F3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proofErr w:type="spellStart"/>
      <w:r w:rsidR="003555E5">
        <w:rPr>
          <w:rFonts w:eastAsia="Times New Roman"/>
          <w:b/>
        </w:rPr>
        <w:t>Чемлыж</w:t>
      </w:r>
      <w:r w:rsidR="006145F3" w:rsidRPr="006145F3">
        <w:rPr>
          <w:b/>
        </w:rPr>
        <w:t>ского</w:t>
      </w:r>
      <w:proofErr w:type="spellEnd"/>
      <w:r w:rsidR="006145F3" w:rsidRPr="006145F3">
        <w:rPr>
          <w:b/>
        </w:rPr>
        <w:t xml:space="preserve">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6145F3" w:rsidP="00450CCB">
            <w:pPr>
              <w:spacing w:line="259" w:lineRule="auto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6145F3" w:rsidP="002374EA">
            <w:pPr>
              <w:spacing w:line="259" w:lineRule="auto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6145F3" w:rsidP="00450CCB">
            <w:pPr>
              <w:spacing w:line="259" w:lineRule="auto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6145F3" w:rsidP="00450CCB">
            <w:pPr>
              <w:spacing w:line="259" w:lineRule="auto"/>
            </w:pPr>
            <w:r>
              <w:t>с 9.00 до 13.00, с 14.00 до 17.00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6145F3" w:rsidP="00450CCB">
            <w:pPr>
              <w:spacing w:line="259" w:lineRule="auto"/>
            </w:pPr>
            <w:r>
              <w:t>с 9.00 до 13.00, с 14.00 до 16.00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2374EA">
        <w:t xml:space="preserve">Суббота </w:t>
      </w:r>
      <w:r w:rsidR="002374EA">
        <w:tab/>
      </w:r>
      <w:r w:rsidR="006145F3">
        <w:t>выходной</w:t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 w:rsidR="002374EA">
        <w:tab/>
      </w:r>
      <w:r w:rsidR="006145F3">
        <w:t>выходной</w:t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2477F1">
        <w:t>8</w:t>
      </w:r>
      <w:r w:rsidR="00B36EA9">
        <w:t xml:space="preserve"> </w:t>
      </w:r>
      <w:r w:rsidR="002477F1">
        <w:t>(483</w:t>
      </w:r>
      <w:r w:rsidR="003555E5">
        <w:t xml:space="preserve"> </w:t>
      </w:r>
      <w:r w:rsidR="002477F1">
        <w:t>5</w:t>
      </w:r>
      <w:r w:rsidR="003555E5">
        <w:t>6</w:t>
      </w:r>
      <w:r w:rsidR="002477F1">
        <w:t>)</w:t>
      </w:r>
      <w:r w:rsidR="003555E5">
        <w:t xml:space="preserve"> </w:t>
      </w:r>
      <w:r w:rsidR="002477F1">
        <w:t>9-</w:t>
      </w:r>
      <w:r w:rsidR="003555E5">
        <w:t>36-12</w:t>
      </w:r>
      <w:r w:rsidR="002477F1">
        <w:t>.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477F1">
            <w:pPr>
              <w:spacing w:after="11" w:line="259" w:lineRule="auto"/>
              <w:ind w:left="355"/>
              <w:jc w:val="center"/>
            </w:pPr>
          </w:p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>с 9.00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>с 9.00 до 13.00, с 14.00 до 16.00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jc w:val="center"/>
            </w:pPr>
            <w:r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450CCB">
            <w:pPr>
              <w:spacing w:line="259" w:lineRule="auto"/>
              <w:ind w:left="190"/>
              <w:jc w:val="center"/>
            </w:pPr>
            <w:r>
              <w:t>выходной</w:t>
            </w:r>
          </w:p>
        </w:tc>
      </w:tr>
    </w:tbl>
    <w:p w:rsidR="00E62B6D" w:rsidRPr="002477F1" w:rsidRDefault="00E62B6D" w:rsidP="00E62B6D">
      <w:pPr>
        <w:ind w:firstLine="427"/>
      </w:pPr>
      <w:r>
        <w:t xml:space="preserve">Почтовый адрес Администрации: </w:t>
      </w:r>
      <w:r w:rsidR="002477F1" w:rsidRPr="002477F1">
        <w:rPr>
          <w:color w:val="003300"/>
          <w:shd w:val="clear" w:color="auto" w:fill="EDF1FB"/>
        </w:rPr>
        <w:t>242</w:t>
      </w:r>
      <w:r w:rsidR="003555E5">
        <w:rPr>
          <w:color w:val="003300"/>
          <w:shd w:val="clear" w:color="auto" w:fill="EDF1FB"/>
        </w:rPr>
        <w:t>444</w:t>
      </w:r>
      <w:r w:rsidR="002477F1" w:rsidRPr="002477F1">
        <w:rPr>
          <w:color w:val="003300"/>
          <w:shd w:val="clear" w:color="auto" w:fill="EDF1FB"/>
        </w:rPr>
        <w:t xml:space="preserve">, Брянская область, </w:t>
      </w:r>
      <w:proofErr w:type="spellStart"/>
      <w:r w:rsidR="003555E5">
        <w:rPr>
          <w:color w:val="003300"/>
          <w:shd w:val="clear" w:color="auto" w:fill="EDF1FB"/>
        </w:rPr>
        <w:t>Севский</w:t>
      </w:r>
      <w:proofErr w:type="spellEnd"/>
      <w:r w:rsidR="003555E5">
        <w:rPr>
          <w:color w:val="003300"/>
          <w:shd w:val="clear" w:color="auto" w:fill="EDF1FB"/>
        </w:rPr>
        <w:t xml:space="preserve"> р</w:t>
      </w:r>
      <w:r w:rsidR="002477F1" w:rsidRPr="002477F1">
        <w:rPr>
          <w:color w:val="003300"/>
          <w:shd w:val="clear" w:color="auto" w:fill="EDF1FB"/>
        </w:rPr>
        <w:t>айон,</w:t>
      </w:r>
      <w:r w:rsidR="007004C7">
        <w:rPr>
          <w:color w:val="003300"/>
          <w:shd w:val="clear" w:color="auto" w:fill="EDF1FB"/>
        </w:rPr>
        <w:t xml:space="preserve"> </w:t>
      </w:r>
      <w:r w:rsidR="003555E5">
        <w:rPr>
          <w:color w:val="003300"/>
          <w:shd w:val="clear" w:color="auto" w:fill="EDF1FB"/>
        </w:rPr>
        <w:t>с</w:t>
      </w:r>
      <w:r w:rsidR="007004C7">
        <w:rPr>
          <w:color w:val="003300"/>
          <w:shd w:val="clear" w:color="auto" w:fill="EDF1FB"/>
        </w:rPr>
        <w:t xml:space="preserve">. </w:t>
      </w:r>
      <w:proofErr w:type="spellStart"/>
      <w:r w:rsidR="003555E5">
        <w:rPr>
          <w:color w:val="003300"/>
          <w:shd w:val="clear" w:color="auto" w:fill="EDF1FB"/>
        </w:rPr>
        <w:t>Заулье</w:t>
      </w:r>
      <w:proofErr w:type="spellEnd"/>
      <w:r w:rsidR="007004C7">
        <w:rPr>
          <w:color w:val="003300"/>
          <w:shd w:val="clear" w:color="auto" w:fill="EDF1FB"/>
        </w:rPr>
        <w:t xml:space="preserve">, ул. </w:t>
      </w:r>
      <w:r w:rsidR="003555E5">
        <w:rPr>
          <w:color w:val="003300"/>
          <w:shd w:val="clear" w:color="auto" w:fill="EDF1FB"/>
        </w:rPr>
        <w:t>Кольцев</w:t>
      </w:r>
      <w:r w:rsidR="007004C7">
        <w:rPr>
          <w:color w:val="003300"/>
          <w:shd w:val="clear" w:color="auto" w:fill="EDF1FB"/>
        </w:rPr>
        <w:t>ая, д.1</w:t>
      </w:r>
    </w:p>
    <w:p w:rsidR="003555E5" w:rsidRDefault="00E62B6D" w:rsidP="00E62B6D">
      <w:pPr>
        <w:ind w:left="437" w:right="557"/>
      </w:pPr>
      <w:r>
        <w:t xml:space="preserve">Адрес электронной почты: </w:t>
      </w:r>
      <w:hyperlink r:id="rId13" w:history="1">
        <w:r w:rsidR="003555E5" w:rsidRPr="003555E5">
          <w:rPr>
            <w:rStyle w:val="ae"/>
            <w:color w:val="000000"/>
            <w:u w:val="none"/>
            <w:lang w:val="en-US"/>
          </w:rPr>
          <w:t>margaritalushakova</w:t>
        </w:r>
        <w:r w:rsidR="003555E5" w:rsidRPr="003555E5">
          <w:rPr>
            <w:rStyle w:val="ae"/>
            <w:color w:val="000000"/>
            <w:u w:val="none"/>
          </w:rPr>
          <w:t>@</w:t>
        </w:r>
        <w:r w:rsidR="003555E5" w:rsidRPr="003555E5">
          <w:rPr>
            <w:rStyle w:val="ae"/>
            <w:color w:val="000000"/>
            <w:u w:val="none"/>
            <w:lang w:val="en-US"/>
          </w:rPr>
          <w:t>mail</w:t>
        </w:r>
        <w:r w:rsidR="003555E5" w:rsidRPr="003555E5">
          <w:rPr>
            <w:rStyle w:val="ae"/>
            <w:color w:val="000000"/>
            <w:u w:val="none"/>
          </w:rPr>
          <w:t>.</w:t>
        </w:r>
        <w:r w:rsidR="003555E5" w:rsidRPr="003555E5">
          <w:rPr>
            <w:rStyle w:val="ae"/>
            <w:color w:val="000000"/>
            <w:u w:val="none"/>
            <w:lang w:val="en-US"/>
          </w:rPr>
          <w:t>ru</w:t>
        </w:r>
      </w:hyperlink>
    </w:p>
    <w:p w:rsidR="00E62B6D" w:rsidRDefault="00E62B6D" w:rsidP="00E62B6D">
      <w:pPr>
        <w:ind w:left="437" w:right="557"/>
      </w:pPr>
      <w:r>
        <w:t xml:space="preserve">Официальный сайт в сети Интернет: </w:t>
      </w:r>
      <w:r w:rsidR="002477F1" w:rsidRPr="002477F1">
        <w:t>https://</w:t>
      </w:r>
      <w:r w:rsidR="003555E5" w:rsidRPr="003555E5">
        <w:t>chemlyz.ru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2477F1" w:rsidRDefault="002477F1" w:rsidP="00E62B6D">
      <w:pPr>
        <w:tabs>
          <w:tab w:val="left" w:pos="1221"/>
        </w:tabs>
      </w:pPr>
    </w:p>
    <w:p w:rsidR="00B36EA9" w:rsidRDefault="00B36EA9" w:rsidP="00B36EA9">
      <w:pPr>
        <w:spacing w:line="255" w:lineRule="auto"/>
        <w:jc w:val="both"/>
      </w:pPr>
    </w:p>
    <w:p w:rsidR="00C10C92" w:rsidRPr="00071325" w:rsidRDefault="00B36EA9" w:rsidP="00B36EA9">
      <w:pPr>
        <w:spacing w:line="255" w:lineRule="auto"/>
        <w:jc w:val="both"/>
      </w:pPr>
      <w:r>
        <w:t xml:space="preserve">                                                                                                        </w:t>
      </w:r>
      <w:r w:rsidR="00C10C92" w:rsidRPr="00071325">
        <w:t xml:space="preserve">Приложение </w:t>
      </w:r>
      <w:r>
        <w:t xml:space="preserve">№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B36EA9">
        <w:t>Чемлыж</w:t>
      </w:r>
      <w:r w:rsidR="002477F1">
        <w:t>ского</w:t>
      </w:r>
      <w:proofErr w:type="spellEnd"/>
      <w:r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2477F1" w:rsidRDefault="002477F1" w:rsidP="00E62B6D">
      <w:pPr>
        <w:tabs>
          <w:tab w:val="left" w:pos="1221"/>
        </w:tabs>
      </w:pPr>
    </w:p>
    <w:p w:rsidR="00B36EA9" w:rsidRDefault="00B36EA9" w:rsidP="00DA01AA">
      <w:pPr>
        <w:spacing w:line="255" w:lineRule="auto"/>
        <w:ind w:left="6372" w:firstLine="708"/>
        <w:jc w:val="both"/>
      </w:pPr>
    </w:p>
    <w:p w:rsidR="003E050F" w:rsidRPr="00071325" w:rsidRDefault="00B36EA9" w:rsidP="00B36EA9">
      <w:pPr>
        <w:spacing w:line="255" w:lineRule="auto"/>
        <w:jc w:val="both"/>
      </w:pPr>
      <w:r>
        <w:t xml:space="preserve">                                                                                              </w:t>
      </w:r>
      <w:r w:rsidR="003E050F" w:rsidRPr="00071325">
        <w:t xml:space="preserve">Приложение </w:t>
      </w:r>
      <w:r>
        <w:t xml:space="preserve">№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B36EA9" w:rsidRPr="00B36EA9">
        <w:t>Чемлыжс</w:t>
      </w:r>
      <w:r w:rsidR="002477F1" w:rsidRPr="00B36EA9">
        <w:t>кого</w:t>
      </w:r>
      <w:proofErr w:type="spellEnd"/>
      <w:r w:rsidR="002477F1" w:rsidRPr="00B36EA9">
        <w:t xml:space="preserve">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B36EA9">
        <w:t>Чемлыж</w:t>
      </w:r>
      <w:r w:rsidR="002477F1" w:rsidRPr="002477F1">
        <w:t>ского</w:t>
      </w:r>
      <w:proofErr w:type="spellEnd"/>
      <w:r w:rsidR="002477F1" w:rsidRPr="002477F1">
        <w:t xml:space="preserve"> сельского поселения</w:t>
      </w:r>
      <w:r w:rsidRPr="002477F1">
        <w:t xml:space="preserve"> </w:t>
      </w:r>
      <w:r>
        <w:t xml:space="preserve">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2477F1">
      <w:pPr>
        <w:spacing w:after="31"/>
        <w:ind w:right="52" w:firstLine="708"/>
        <w:jc w:val="both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2477F1" w:rsidRPr="002477F1">
        <w:t>Погребского</w:t>
      </w:r>
      <w:proofErr w:type="spellEnd"/>
      <w:r w:rsidR="002477F1" w:rsidRPr="002477F1">
        <w:t xml:space="preserve"> сельского поселения</w:t>
      </w:r>
      <w:r>
        <w:t xml:space="preserve">» Администрация </w:t>
      </w:r>
      <w:proofErr w:type="spellStart"/>
      <w:r w:rsidR="00B36EA9">
        <w:t>Чемлыж</w:t>
      </w:r>
      <w:r w:rsidR="002477F1" w:rsidRPr="002477F1">
        <w:t>ского</w:t>
      </w:r>
      <w:proofErr w:type="spellEnd"/>
      <w:r w:rsidR="002477F1" w:rsidRPr="002477F1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B36EA9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B36EA9">
              <w:t>Чемлыж</w:t>
            </w:r>
            <w:r w:rsidR="002477F1" w:rsidRPr="002477F1">
              <w:t>ского</w:t>
            </w:r>
            <w:proofErr w:type="spellEnd"/>
            <w:r w:rsidR="002477F1" w:rsidRPr="002477F1">
              <w:t xml:space="preserve">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B36EA9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B36EA9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gramStart"/>
            <w:r>
              <w:t>Не</w:t>
            </w:r>
            <w:r w:rsidR="00B36EA9">
              <w:t xml:space="preserve"> </w:t>
            </w:r>
            <w:r>
              <w:t>поступление</w:t>
            </w:r>
            <w:proofErr w:type="gram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lastRenderedPageBreak/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B36EA9">
        <w:tblPrEx>
          <w:tblCellMar>
            <w:top w:w="14" w:type="dxa"/>
            <w:right w:w="50" w:type="dxa"/>
          </w:tblCellMar>
        </w:tblPrEx>
        <w:trPr>
          <w:trHeight w:val="122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B36EA9">
        <w:t>Чемлыж</w:t>
      </w:r>
      <w:r w:rsidR="002477F1" w:rsidRPr="002477F1">
        <w:t>ского</w:t>
      </w:r>
      <w:proofErr w:type="spellEnd"/>
      <w:r w:rsidR="002477F1" w:rsidRPr="002477F1"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4E18D2" w:rsidRPr="00071325" w:rsidRDefault="00B36EA9" w:rsidP="00B36EA9">
      <w:pPr>
        <w:spacing w:line="255" w:lineRule="auto"/>
      </w:pPr>
      <w:r>
        <w:t xml:space="preserve">                                                                                  </w:t>
      </w:r>
      <w:r w:rsidR="004E18D2" w:rsidRPr="00071325">
        <w:t xml:space="preserve">Приложение </w:t>
      </w:r>
      <w:r>
        <w:t xml:space="preserve">№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B36EA9">
        <w:t>Чемлыж</w:t>
      </w:r>
      <w:r w:rsidR="002477F1" w:rsidRPr="002477F1">
        <w:t>ского</w:t>
      </w:r>
      <w:proofErr w:type="spellEnd"/>
      <w:r w:rsidR="002477F1" w:rsidRPr="002477F1">
        <w:t xml:space="preserve">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B36EA9" w:rsidRDefault="00B36EA9" w:rsidP="00071325">
      <w:pPr>
        <w:spacing w:line="255" w:lineRule="auto"/>
        <w:ind w:left="6945" w:firstLine="135"/>
        <w:jc w:val="both"/>
      </w:pPr>
    </w:p>
    <w:p w:rsidR="00E730FC" w:rsidRPr="00071325" w:rsidRDefault="00B36EA9" w:rsidP="00B36EA9">
      <w:pPr>
        <w:spacing w:line="255" w:lineRule="auto"/>
      </w:pPr>
      <w:r>
        <w:t xml:space="preserve">                                                                                                        </w:t>
      </w:r>
      <w:r w:rsidR="00E730FC" w:rsidRPr="00071325">
        <w:t xml:space="preserve">Приложение </w:t>
      </w:r>
      <w:r>
        <w:t xml:space="preserve">№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2477F1" w:rsidRDefault="00E730FC" w:rsidP="002477F1">
      <w:pPr>
        <w:ind w:left="4248" w:firstLine="708"/>
        <w:jc w:val="right"/>
      </w:pPr>
      <w:r>
        <w:t xml:space="preserve">В Администрацию </w:t>
      </w:r>
      <w:proofErr w:type="spellStart"/>
      <w:r w:rsidR="00B36EA9">
        <w:t>Чемлыжс</w:t>
      </w:r>
      <w:r w:rsidR="002477F1" w:rsidRPr="002477F1">
        <w:t>кого</w:t>
      </w:r>
      <w:proofErr w:type="spellEnd"/>
      <w:r w:rsidR="002477F1" w:rsidRPr="002477F1">
        <w:t xml:space="preserve"> </w:t>
      </w:r>
    </w:p>
    <w:p w:rsidR="000C39F6" w:rsidRDefault="00B36EA9" w:rsidP="00B36EA9">
      <w:pPr>
        <w:ind w:left="4248" w:firstLine="708"/>
      </w:pPr>
      <w:r>
        <w:t xml:space="preserve">                         </w:t>
      </w:r>
      <w:r w:rsidR="002477F1" w:rsidRPr="002477F1">
        <w:t xml:space="preserve">сельского </w:t>
      </w:r>
      <w:r w:rsidR="002477F1">
        <w:t xml:space="preserve">   </w:t>
      </w:r>
      <w:r w:rsidR="002477F1" w:rsidRPr="002477F1">
        <w:t>поселения</w:t>
      </w:r>
    </w:p>
    <w:p w:rsidR="00B36EA9" w:rsidRDefault="00B36EA9" w:rsidP="00071325">
      <w:pPr>
        <w:ind w:left="708" w:firstLine="708"/>
        <w:jc w:val="center"/>
      </w:pPr>
    </w:p>
    <w:p w:rsidR="00E730FC" w:rsidRDefault="00B36EA9" w:rsidP="00B36EA9">
      <w:pPr>
        <w:ind w:left="708" w:firstLine="708"/>
      </w:pPr>
      <w:r>
        <w:t xml:space="preserve">                                            </w:t>
      </w:r>
      <w:r w:rsidR="00E730FC"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>юридический и почтовый адрес</w:t>
      </w:r>
      <w:r w:rsidR="00933A28">
        <w:rPr>
          <w:sz w:val="18"/>
          <w:szCs w:val="18"/>
        </w:rPr>
        <w:t xml:space="preserve">, </w:t>
      </w:r>
      <w:r w:rsidRPr="000C39F6">
        <w:rPr>
          <w:sz w:val="18"/>
          <w:szCs w:val="18"/>
        </w:rPr>
        <w:t xml:space="preserve">адрес регистрации, телефон, </w:t>
      </w:r>
      <w:proofErr w:type="spellStart"/>
      <w:r w:rsidRPr="000C39F6">
        <w:rPr>
          <w:sz w:val="18"/>
          <w:szCs w:val="18"/>
        </w:rPr>
        <w:t>эл</w:t>
      </w:r>
      <w:proofErr w:type="gramStart"/>
      <w:r w:rsidRPr="000C39F6">
        <w:rPr>
          <w:sz w:val="18"/>
          <w:szCs w:val="18"/>
        </w:rPr>
        <w:t>.п</w:t>
      </w:r>
      <w:proofErr w:type="gramEnd"/>
      <w:r w:rsidRPr="000C39F6">
        <w:rPr>
          <w:sz w:val="18"/>
          <w:szCs w:val="18"/>
        </w:rPr>
        <w:t>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E730FC" w:rsidRDefault="00E730FC" w:rsidP="00E730FC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DA01AA" w:rsidRDefault="00E730FC" w:rsidP="00E730FC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933A28" w:rsidRDefault="00933A28" w:rsidP="00071325">
      <w:pPr>
        <w:spacing w:line="255" w:lineRule="auto"/>
        <w:ind w:left="6237"/>
        <w:jc w:val="both"/>
      </w:pPr>
    </w:p>
    <w:p w:rsidR="00933A28" w:rsidRDefault="00933A28" w:rsidP="00071325">
      <w:pPr>
        <w:spacing w:line="255" w:lineRule="auto"/>
        <w:ind w:left="6237"/>
        <w:jc w:val="both"/>
      </w:pPr>
    </w:p>
    <w:p w:rsidR="00933A28" w:rsidRDefault="00933A28" w:rsidP="00071325">
      <w:pPr>
        <w:spacing w:line="255" w:lineRule="auto"/>
        <w:ind w:left="6237"/>
        <w:jc w:val="both"/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933A28">
        <w:t xml:space="preserve">№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2477F1" w:rsidRDefault="000C39F6" w:rsidP="002477F1">
      <w:pPr>
        <w:ind w:right="-9"/>
        <w:jc w:val="right"/>
      </w:pPr>
      <w:r w:rsidRPr="00071325">
        <w:t xml:space="preserve">В Администрацию </w:t>
      </w:r>
      <w:proofErr w:type="spellStart"/>
      <w:r w:rsidR="00933A28">
        <w:t>Чемлыж</w:t>
      </w:r>
      <w:r w:rsidR="002477F1" w:rsidRPr="002477F1">
        <w:t>ского</w:t>
      </w:r>
      <w:proofErr w:type="spellEnd"/>
      <w:r w:rsidR="002477F1" w:rsidRPr="002477F1">
        <w:t xml:space="preserve"> </w:t>
      </w:r>
    </w:p>
    <w:p w:rsidR="000C39F6" w:rsidRPr="00071325" w:rsidRDefault="00933A28" w:rsidP="00933A28">
      <w:pPr>
        <w:tabs>
          <w:tab w:val="left" w:pos="9630"/>
        </w:tabs>
        <w:ind w:right="-9"/>
        <w:jc w:val="center"/>
      </w:pPr>
      <w:r>
        <w:t xml:space="preserve">                                                                                      </w:t>
      </w:r>
      <w:r w:rsidR="002477F1" w:rsidRPr="002477F1">
        <w:t>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933A28" w:rsidRDefault="00933A28">
      <w:r>
        <w:t>________________________________________________________________________________</w:t>
      </w:r>
    </w:p>
    <w:p w:rsidR="000C39F6" w:rsidRPr="00071325" w:rsidRDefault="000C39F6" w:rsidP="00071325">
      <w:pPr>
        <w:ind w:left="635" w:hanging="638"/>
      </w:pPr>
      <w:r w:rsidRPr="00071325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</w:t>
      </w:r>
      <w:r w:rsidR="00933A28">
        <w:t>, адрес</w:t>
      </w:r>
      <w:r w:rsidRPr="00071325">
        <w:t xml:space="preserve">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  <w:proofErr w:type="gramEnd"/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661E0D" w:rsidRPr="00AB1B25" w:rsidRDefault="00933A28" w:rsidP="00933A28">
      <w:pPr>
        <w:spacing w:line="255" w:lineRule="auto"/>
      </w:pPr>
      <w:r>
        <w:t xml:space="preserve">                                                                                  </w:t>
      </w:r>
      <w:r w:rsidR="00661E0D" w:rsidRPr="00AB1B25">
        <w:t xml:space="preserve">Приложение </w:t>
      </w:r>
      <w:r>
        <w:t xml:space="preserve">№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933A28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</w:t>
      </w:r>
    </w:p>
    <w:p w:rsidR="00661E0D" w:rsidRDefault="00933A28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</w:t>
      </w:r>
      <w:r w:rsidR="000D6065">
        <w:rPr>
          <w:rFonts w:eastAsia="Times New Roman"/>
          <w:b/>
        </w:rPr>
        <w:t>Утверждаю:</w:t>
      </w:r>
    </w:p>
    <w:p w:rsidR="00933A28" w:rsidRDefault="000D6065" w:rsidP="00933A28">
      <w:pPr>
        <w:ind w:right="-427"/>
      </w:pPr>
      <w:r>
        <w:rPr>
          <w:rFonts w:eastAsia="Times New Roman"/>
          <w:b/>
        </w:rPr>
        <w:tab/>
      </w:r>
      <w:r w:rsidRPr="00933A28">
        <w:rPr>
          <w:rFonts w:eastAsia="Times New Roman"/>
        </w:rPr>
        <w:t xml:space="preserve">                                          </w:t>
      </w:r>
      <w:r w:rsidR="00933A28" w:rsidRPr="00933A28">
        <w:rPr>
          <w:rFonts w:eastAsia="Times New Roman"/>
        </w:rPr>
        <w:t xml:space="preserve">                                              </w:t>
      </w:r>
      <w:r w:rsidRPr="00933A28">
        <w:rPr>
          <w:rFonts w:eastAsia="Times New Roman"/>
        </w:rPr>
        <w:t xml:space="preserve"> Глава </w:t>
      </w:r>
      <w:proofErr w:type="spellStart"/>
      <w:r w:rsidR="00933A28" w:rsidRPr="00933A28">
        <w:rPr>
          <w:rFonts w:eastAsia="Times New Roman"/>
        </w:rPr>
        <w:t>Чемлыж</w:t>
      </w:r>
      <w:r w:rsidR="002477F1" w:rsidRPr="00933A28">
        <w:t>ского</w:t>
      </w:r>
      <w:proofErr w:type="spellEnd"/>
    </w:p>
    <w:p w:rsidR="000D6065" w:rsidRPr="00933A28" w:rsidRDefault="00933A28" w:rsidP="00933A28">
      <w:pPr>
        <w:ind w:right="-427"/>
      </w:pPr>
      <w:r>
        <w:t xml:space="preserve">                                                                                                    </w:t>
      </w:r>
      <w:r w:rsidR="002477F1" w:rsidRPr="00933A28">
        <w:t xml:space="preserve"> сельского поселения</w:t>
      </w:r>
      <w:r>
        <w:t xml:space="preserve"> </w:t>
      </w:r>
    </w:p>
    <w:p w:rsidR="000D6065" w:rsidRDefault="00933A28" w:rsidP="000D6065">
      <w:pPr>
        <w:tabs>
          <w:tab w:val="left" w:pos="7173"/>
        </w:tabs>
        <w:spacing w:after="22" w:line="259" w:lineRule="auto"/>
      </w:pPr>
      <w:r>
        <w:t xml:space="preserve">                                                                                             ________________________</w:t>
      </w:r>
    </w:p>
    <w:p w:rsidR="00933A28" w:rsidRDefault="00933A28" w:rsidP="000D6065">
      <w:pPr>
        <w:tabs>
          <w:tab w:val="left" w:pos="7173"/>
        </w:tabs>
        <w:spacing w:after="22" w:line="259" w:lineRule="auto"/>
      </w:pPr>
      <w:r>
        <w:t>Дата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933A28">
        <w:t>Чемлыж</w:t>
      </w:r>
      <w:r w:rsidR="002477F1" w:rsidRPr="002477F1">
        <w:t>ского</w:t>
      </w:r>
      <w:proofErr w:type="spellEnd"/>
      <w:r w:rsidR="002477F1" w:rsidRPr="002477F1">
        <w:t xml:space="preserve"> сельского поселения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933A28" w:rsidRDefault="00933A28" w:rsidP="000D6065">
      <w:pPr>
        <w:ind w:firstLine="709"/>
        <w:jc w:val="both"/>
      </w:pPr>
    </w:p>
    <w:p w:rsidR="00672544" w:rsidRDefault="00672544" w:rsidP="00933A28"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2477F1" w:rsidRDefault="005062AD" w:rsidP="005062AD">
      <w:pPr>
        <w:spacing w:line="259" w:lineRule="auto"/>
      </w:pPr>
      <w:r>
        <w:t xml:space="preserve"> ____________________ (Ф.И.О)</w:t>
      </w:r>
    </w:p>
    <w:p w:rsidR="005062AD" w:rsidRPr="002477F1" w:rsidRDefault="005062AD" w:rsidP="005062AD">
      <w:pPr>
        <w:spacing w:line="259" w:lineRule="auto"/>
      </w:pPr>
      <w:r w:rsidRPr="002477F1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450CCB" w:rsidRPr="00AB1B25" w:rsidRDefault="00933A28" w:rsidP="00933A28">
      <w:pPr>
        <w:spacing w:line="255" w:lineRule="auto"/>
        <w:jc w:val="both"/>
      </w:pPr>
      <w:r>
        <w:lastRenderedPageBreak/>
        <w:t xml:space="preserve">                                                                                  </w:t>
      </w:r>
      <w:r w:rsidR="00450CCB" w:rsidRPr="00AB1B25">
        <w:t xml:space="preserve">Приложение </w:t>
      </w:r>
      <w:r>
        <w:t xml:space="preserve">№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0" w:rsidRDefault="001C5E60" w:rsidP="002947E1">
      <w:pPr>
        <w:spacing w:line="259" w:lineRule="auto"/>
      </w:pPr>
    </w:p>
    <w:p w:rsidR="001C5E60" w:rsidRPr="00B60782" w:rsidRDefault="001C5E60" w:rsidP="002947E1">
      <w:pPr>
        <w:spacing w:line="259" w:lineRule="auto"/>
      </w:pPr>
    </w:p>
    <w:sectPr w:rsidR="001C5E60" w:rsidRPr="00B60782" w:rsidSect="00B36E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284" w:right="567" w:bottom="28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1" w:rsidRDefault="004A72B1" w:rsidP="00992B0B">
      <w:r>
        <w:separator/>
      </w:r>
    </w:p>
  </w:endnote>
  <w:endnote w:type="continuationSeparator" w:id="0">
    <w:p w:rsidR="004A72B1" w:rsidRDefault="004A72B1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FA6F82" w:rsidRDefault="00FA6F82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line="259" w:lineRule="auto"/>
      <w:ind w:right="21"/>
      <w:jc w:val="right"/>
    </w:pPr>
  </w:p>
  <w:p w:rsidR="00FA6F82" w:rsidRDefault="00FA6F82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FA6F82" w:rsidRDefault="00FA6F82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1" w:rsidRDefault="004A72B1" w:rsidP="00992B0B">
      <w:r>
        <w:separator/>
      </w:r>
    </w:p>
  </w:footnote>
  <w:footnote w:type="continuationSeparator" w:id="0">
    <w:p w:rsidR="004A72B1" w:rsidRDefault="004A72B1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2" w:rsidRDefault="00FA6F8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multilevel"/>
    <w:tmpl w:val="130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0" w:hanging="1800"/>
      </w:pPr>
      <w:rPr>
        <w:rFonts w:hint="default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AC64D6"/>
    <w:multiLevelType w:val="hybridMultilevel"/>
    <w:tmpl w:val="23F48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7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8"/>
  </w:num>
  <w:num w:numId="19">
    <w:abstractNumId w:val="24"/>
  </w:num>
  <w:num w:numId="20">
    <w:abstractNumId w:val="20"/>
  </w:num>
  <w:num w:numId="21">
    <w:abstractNumId w:val="13"/>
  </w:num>
  <w:num w:numId="22">
    <w:abstractNumId w:val="25"/>
  </w:num>
  <w:num w:numId="23">
    <w:abstractNumId w:val="14"/>
  </w:num>
  <w:num w:numId="24">
    <w:abstractNumId w:val="9"/>
  </w:num>
  <w:num w:numId="25">
    <w:abstractNumId w:val="23"/>
  </w:num>
  <w:num w:numId="26">
    <w:abstractNumId w:val="2"/>
  </w:num>
  <w:num w:numId="27">
    <w:abstractNumId w:val="11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B505E"/>
    <w:rsid w:val="000C39F6"/>
    <w:rsid w:val="000D2C10"/>
    <w:rsid w:val="000D453B"/>
    <w:rsid w:val="000D6065"/>
    <w:rsid w:val="000E1456"/>
    <w:rsid w:val="00105F16"/>
    <w:rsid w:val="00107C20"/>
    <w:rsid w:val="00132205"/>
    <w:rsid w:val="001507E6"/>
    <w:rsid w:val="00170EBC"/>
    <w:rsid w:val="00176717"/>
    <w:rsid w:val="00177805"/>
    <w:rsid w:val="0018610F"/>
    <w:rsid w:val="001C3782"/>
    <w:rsid w:val="001C5E60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477F1"/>
    <w:rsid w:val="00263074"/>
    <w:rsid w:val="002947E1"/>
    <w:rsid w:val="002A7833"/>
    <w:rsid w:val="002C35A4"/>
    <w:rsid w:val="002E178C"/>
    <w:rsid w:val="00304928"/>
    <w:rsid w:val="00354DD5"/>
    <w:rsid w:val="003555E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47CC"/>
    <w:rsid w:val="004660A2"/>
    <w:rsid w:val="004A72B1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844BE"/>
    <w:rsid w:val="00593058"/>
    <w:rsid w:val="005E3B92"/>
    <w:rsid w:val="005F6A63"/>
    <w:rsid w:val="006058D9"/>
    <w:rsid w:val="006145F3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004C7"/>
    <w:rsid w:val="007140A0"/>
    <w:rsid w:val="007249A6"/>
    <w:rsid w:val="00733322"/>
    <w:rsid w:val="00745E1D"/>
    <w:rsid w:val="00761577"/>
    <w:rsid w:val="00780326"/>
    <w:rsid w:val="00786595"/>
    <w:rsid w:val="00790F0C"/>
    <w:rsid w:val="007A4297"/>
    <w:rsid w:val="007B0234"/>
    <w:rsid w:val="007B5ED7"/>
    <w:rsid w:val="007D6055"/>
    <w:rsid w:val="00803EE9"/>
    <w:rsid w:val="008058C6"/>
    <w:rsid w:val="00833D88"/>
    <w:rsid w:val="00834DB1"/>
    <w:rsid w:val="008448BA"/>
    <w:rsid w:val="00856D6E"/>
    <w:rsid w:val="008737CA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33A28"/>
    <w:rsid w:val="00941FAB"/>
    <w:rsid w:val="00960EA4"/>
    <w:rsid w:val="00977B98"/>
    <w:rsid w:val="009818D5"/>
    <w:rsid w:val="00992B0B"/>
    <w:rsid w:val="00995860"/>
    <w:rsid w:val="009B2082"/>
    <w:rsid w:val="009D4CC4"/>
    <w:rsid w:val="009F1DC0"/>
    <w:rsid w:val="00A33B4F"/>
    <w:rsid w:val="00A43B72"/>
    <w:rsid w:val="00A61168"/>
    <w:rsid w:val="00A66C1C"/>
    <w:rsid w:val="00A96852"/>
    <w:rsid w:val="00AA0850"/>
    <w:rsid w:val="00AA13AC"/>
    <w:rsid w:val="00AA1B10"/>
    <w:rsid w:val="00AA791B"/>
    <w:rsid w:val="00AB1952"/>
    <w:rsid w:val="00AB1B25"/>
    <w:rsid w:val="00AC3583"/>
    <w:rsid w:val="00AF3C4A"/>
    <w:rsid w:val="00AF532A"/>
    <w:rsid w:val="00B1135C"/>
    <w:rsid w:val="00B3094C"/>
    <w:rsid w:val="00B36EA9"/>
    <w:rsid w:val="00B473F8"/>
    <w:rsid w:val="00B60782"/>
    <w:rsid w:val="00B74022"/>
    <w:rsid w:val="00B945CD"/>
    <w:rsid w:val="00BC6D3F"/>
    <w:rsid w:val="00BD043D"/>
    <w:rsid w:val="00BD4AC4"/>
    <w:rsid w:val="00C0246C"/>
    <w:rsid w:val="00C03722"/>
    <w:rsid w:val="00C10C92"/>
    <w:rsid w:val="00C23CD2"/>
    <w:rsid w:val="00C23F16"/>
    <w:rsid w:val="00C61495"/>
    <w:rsid w:val="00C83A8A"/>
    <w:rsid w:val="00C85C0A"/>
    <w:rsid w:val="00C91A3A"/>
    <w:rsid w:val="00CA0420"/>
    <w:rsid w:val="00CB24E9"/>
    <w:rsid w:val="00CB2A2A"/>
    <w:rsid w:val="00CE17C2"/>
    <w:rsid w:val="00CE7627"/>
    <w:rsid w:val="00CF26A6"/>
    <w:rsid w:val="00D040DB"/>
    <w:rsid w:val="00D35B29"/>
    <w:rsid w:val="00D47B92"/>
    <w:rsid w:val="00D537FA"/>
    <w:rsid w:val="00D60023"/>
    <w:rsid w:val="00D64BD0"/>
    <w:rsid w:val="00D65FA7"/>
    <w:rsid w:val="00D67643"/>
    <w:rsid w:val="00D869A0"/>
    <w:rsid w:val="00D915DC"/>
    <w:rsid w:val="00D93229"/>
    <w:rsid w:val="00DA01AA"/>
    <w:rsid w:val="00DA1A7E"/>
    <w:rsid w:val="00DB707D"/>
    <w:rsid w:val="00DE3A4A"/>
    <w:rsid w:val="00E14A2A"/>
    <w:rsid w:val="00E23AB5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158"/>
    <w:rsid w:val="00ED6347"/>
    <w:rsid w:val="00EE32A7"/>
    <w:rsid w:val="00EF7AED"/>
    <w:rsid w:val="00F141E6"/>
    <w:rsid w:val="00F25220"/>
    <w:rsid w:val="00F26DE2"/>
    <w:rsid w:val="00F3233F"/>
    <w:rsid w:val="00F52B5C"/>
    <w:rsid w:val="00F5585D"/>
    <w:rsid w:val="00F7450D"/>
    <w:rsid w:val="00F8327F"/>
    <w:rsid w:val="00F85E9D"/>
    <w:rsid w:val="00FA2062"/>
    <w:rsid w:val="00FA6F82"/>
    <w:rsid w:val="00FC057E"/>
    <w:rsid w:val="00FD3349"/>
    <w:rsid w:val="00FD678B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garitalushakova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97B8-3AB4-4E68-9CC1-39BCAD4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12108</Words>
  <Characters>69016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2020-03-20T11:39:00Z</cp:lastPrinted>
  <dcterms:created xsi:type="dcterms:W3CDTF">2023-07-11T12:51:00Z</dcterms:created>
  <dcterms:modified xsi:type="dcterms:W3CDTF">2023-07-12T14:17:00Z</dcterms:modified>
</cp:coreProperties>
</file>