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5E" w:rsidRDefault="002E1D5E" w:rsidP="002E1D5E">
      <w:pPr>
        <w:shd w:val="clear" w:color="auto" w:fill="FFFFFF"/>
        <w:spacing w:after="18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Аналитическая информация</w:t>
      </w:r>
    </w:p>
    <w:p w:rsidR="002E1D5E" w:rsidRDefault="002E1D5E" w:rsidP="002E1D5E">
      <w:pPr>
        <w:shd w:val="clear" w:color="auto" w:fill="FFFFFF"/>
        <w:spacing w:after="18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 рассмотрении обращений граждан, поступивших в администрацию Чемлыжского сельского поселения Севского муниципального района Брянс</w:t>
      </w:r>
      <w:r w:rsidR="00784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кой области 2022</w:t>
      </w:r>
      <w:r w:rsidR="00462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E1D5E" w:rsidRDefault="007843AF" w:rsidP="002E1D5E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    2022</w:t>
      </w:r>
      <w:r w:rsidR="00462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 w:rsidR="002E1D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общее   количество  поступивших в администрацию  Чемлыжского сельского поселения  устных и письменных обращений   граждан  с</w:t>
      </w:r>
      <w:r w:rsidR="00BF5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ило  5,   что   на два обращения меньше</w:t>
      </w:r>
      <w:r w:rsidR="00BF5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сравнению с   2021</w:t>
      </w:r>
      <w:r w:rsidR="00462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годом.</w:t>
      </w:r>
      <w:r w:rsidR="002E1D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E1D5E" w:rsidRDefault="002E1D5E" w:rsidP="002E1D5E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Основное   количество   обращений   граждан    имеет   первичный   характер</w:t>
      </w:r>
      <w:r w:rsidR="00A65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2E1D5E" w:rsidRDefault="002E1D5E" w:rsidP="002E1D5E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Тематика   обращений  граждан в администрацию Чемлыжского сельско</w:t>
      </w:r>
      <w:r w:rsidR="00BF5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 поселения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F5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843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2022</w:t>
      </w:r>
      <w:r w:rsidR="00462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процентном отношении), согласно тематическому классификатору обращений граждан  составляет:</w:t>
      </w:r>
    </w:p>
    <w:p w:rsidR="002E1D5E" w:rsidRPr="0039781D" w:rsidRDefault="002E1D5E" w:rsidP="002E1D5E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978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0003.0009.0000.0000- Хозяйственная деятельность</w:t>
      </w:r>
    </w:p>
    <w:p w:rsidR="002E1D5E" w:rsidRPr="0039781D" w:rsidRDefault="002E1D5E" w:rsidP="002E1D5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39781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- 0003.0009.0097.0689- комп</w:t>
      </w:r>
      <w:r w:rsidR="007843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лексное благоустройство – 5 (100</w:t>
      </w:r>
      <w:r w:rsidRPr="0039781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%)</w:t>
      </w:r>
    </w:p>
    <w:p w:rsidR="007843AF" w:rsidRDefault="007843AF" w:rsidP="00CE290F">
      <w:p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b/>
        </w:rPr>
      </w:pP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Из вышестоящих  и  других организаций в администрацию Чемлыжского  сельского поселения обращений и жалоб не поступало.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  обращения  рассматривались   в  сроки  с  положительным  их  разрешением, и разъяснением.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Лидирующее  место в обращениях граждан занимают вопросы работы органов местного самоуправления (благоустройство территории поселения).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  авторами  обращений  в  вышеуказанных  сферах  являются:</w:t>
      </w:r>
    </w:p>
    <w:p w:rsidR="002E1D5E" w:rsidRDefault="007843AF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пенсионеры – 100</w:t>
      </w:r>
      <w:r w:rsidR="002E1D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своих обращениях   заявители  наиболее  часто </w:t>
      </w:r>
      <w:r w:rsidR="00A65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поднимают следующие проблемы: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водоснабжение в населённых пунктах;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благоустройство территории поселения;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Всем обратившимся   за консультацией по ряду вопросов (отсутствие водоснабжения, благоустройство территории)  даны разъяснения </w:t>
      </w:r>
      <w:r w:rsidR="00CE2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отправлены письменные ответы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действующего законодательства.</w:t>
      </w:r>
    </w:p>
    <w:p w:rsidR="002E1D5E" w:rsidRDefault="002E1D5E" w:rsidP="00CE290F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290F" w:rsidRDefault="002E1D5E" w:rsidP="002E1D5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                                           </w:t>
      </w:r>
    </w:p>
    <w:p w:rsidR="007843AF" w:rsidRDefault="007843AF" w:rsidP="002E1D5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843AF" w:rsidRDefault="007843AF" w:rsidP="002E1D5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843AF" w:rsidRDefault="007843AF" w:rsidP="002E1D5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843AF" w:rsidRDefault="007843AF" w:rsidP="002E1D5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843AF" w:rsidRDefault="007843AF" w:rsidP="002E1D5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843AF" w:rsidRDefault="007843AF" w:rsidP="002E1D5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843AF" w:rsidRDefault="007843AF" w:rsidP="002E1D5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E1D5E" w:rsidRPr="00CE290F" w:rsidRDefault="00CE290F" w:rsidP="002E1D5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</w:t>
      </w:r>
      <w:r w:rsidR="002E1D5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       ИНФОРМАЦИЯ</w:t>
      </w:r>
    </w:p>
    <w:p w:rsidR="002E1D5E" w:rsidRDefault="002E1D5E" w:rsidP="002E1D5E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E1D5E" w:rsidRDefault="002E1D5E" w:rsidP="002E1D5E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О рассмотрении обращений граждан, поступивших в администрацию Чемлыжского сельского поселения, Севского муниципального район</w:t>
      </w:r>
      <w:r w:rsidR="00CE2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7843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Брянской области в 2022</w:t>
      </w:r>
      <w:r w:rsidR="00462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2E1D5E" w:rsidRDefault="002E1D5E" w:rsidP="002E1D5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Всего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обращений: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7"/>
        <w:gridCol w:w="3380"/>
        <w:gridCol w:w="3227"/>
      </w:tblGrid>
      <w:tr w:rsidR="002E1D5E" w:rsidTr="00AA7386">
        <w:trPr>
          <w:trHeight w:val="658"/>
        </w:trPr>
        <w:tc>
          <w:tcPr>
            <w:tcW w:w="2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поступивших обращений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7843AF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2021</w:t>
            </w:r>
            <w:r w:rsidR="002E1D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7843AF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2022</w:t>
            </w:r>
            <w:r w:rsidR="002E1D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E1D5E" w:rsidTr="00AA7386">
        <w:trPr>
          <w:trHeight w:val="337"/>
        </w:trPr>
        <w:tc>
          <w:tcPr>
            <w:tcW w:w="2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Письменные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7843AF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7843AF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E1D5E" w:rsidTr="00AA7386">
        <w:trPr>
          <w:trHeight w:val="337"/>
        </w:trPr>
        <w:tc>
          <w:tcPr>
            <w:tcW w:w="2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3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7843AF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4620B2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2E1D5E" w:rsidRDefault="002E1D5E" w:rsidP="002E1D5E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2.  Тематические   обращения: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5"/>
        <w:gridCol w:w="1590"/>
        <w:gridCol w:w="1606"/>
        <w:gridCol w:w="1551"/>
        <w:gridCol w:w="1619"/>
      </w:tblGrid>
      <w:tr w:rsidR="002E1D5E" w:rsidTr="00AA7386">
        <w:tc>
          <w:tcPr>
            <w:tcW w:w="30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обращения</w:t>
            </w:r>
          </w:p>
        </w:tc>
        <w:tc>
          <w:tcPr>
            <w:tcW w:w="31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CE290F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843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</w:t>
            </w:r>
            <w:r w:rsidR="002E1D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47A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843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</w:tr>
      <w:tr w:rsidR="002E1D5E" w:rsidTr="00AA7386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1D5E" w:rsidRDefault="002E1D5E" w:rsidP="00AA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письменные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устные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письменные</w:t>
            </w:r>
          </w:p>
        </w:tc>
      </w:tr>
      <w:tr w:rsidR="002E1D5E" w:rsidTr="00AA7386"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0003.0009.0000.0000-</w:t>
            </w:r>
          </w:p>
          <w:p w:rsidR="002E1D5E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7843AF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4620B2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  </w:t>
            </w:r>
            <w:r w:rsidR="00474DCD"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2E1D5E" w:rsidTr="00AA7386"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Pr="00CE290F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2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CE290F" w:rsidRPr="00CE290F">
              <w:rPr>
                <w:rFonts w:ascii="Times New Roman" w:hAnsi="Times New Roman" w:cs="Times New Roman"/>
              </w:rPr>
              <w:t>0003.0009.0099.000 Транспорт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CE290F" w:rsidP="00CE290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7843AF" w:rsidP="00CE290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CE290F" w:rsidP="00CE290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7843AF" w:rsidP="00CE290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CE290F" w:rsidTr="00AA7386"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Pr="00CE290F" w:rsidRDefault="00CE290F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E290F" w:rsidRPr="00CE290F" w:rsidRDefault="00CE290F" w:rsidP="00CE290F">
            <w:pPr>
              <w:jc w:val="center"/>
              <w:rPr>
                <w:rFonts w:ascii="Times New Roman" w:hAnsi="Times New Roman" w:cs="Times New Roman"/>
              </w:rPr>
            </w:pPr>
            <w:r w:rsidRPr="00CE290F">
              <w:rPr>
                <w:rFonts w:ascii="Times New Roman" w:hAnsi="Times New Roman" w:cs="Times New Roman"/>
              </w:rPr>
              <w:t>001.002.0027.0000 Обращения, заявления, жалобы граждан.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Default="00CE290F" w:rsidP="00CE290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Default="007843AF" w:rsidP="00CE290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Default="00CE290F" w:rsidP="00CE290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Default="007843AF" w:rsidP="00CE290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CE290F" w:rsidTr="00AA7386"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Default="00CE290F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Default="00CE290F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Default="00CE290F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Default="00CE290F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CE290F" w:rsidRDefault="00CE290F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E1D5E" w:rsidRDefault="002E1D5E" w:rsidP="002E1D5E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3.  Категории граждан, обратившихся по вопросам: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3"/>
        <w:gridCol w:w="3049"/>
        <w:gridCol w:w="3228"/>
      </w:tblGrid>
      <w:tr w:rsidR="002E1D5E" w:rsidTr="00AA7386">
        <w:trPr>
          <w:trHeight w:val="314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Категории граждан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CE290F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4620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</w:t>
            </w:r>
            <w:r w:rsidR="00F90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021</w:t>
            </w:r>
            <w:r w:rsidR="002E1D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4620B2" w:rsidP="004620B2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</w:t>
            </w:r>
            <w:r w:rsidR="00F90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</w:t>
            </w:r>
            <w:r w:rsidR="002E1D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</w:tr>
      <w:tr w:rsidR="002E1D5E" w:rsidTr="00AA7386">
        <w:trPr>
          <w:trHeight w:val="314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F904E2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7843AF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2E1D5E" w:rsidTr="00AA7386">
        <w:trPr>
          <w:trHeight w:val="330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Иные категории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F904E2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7843AF" w:rsidP="00AA73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2E1D5E" w:rsidTr="00AA7386">
        <w:trPr>
          <w:trHeight w:val="330"/>
        </w:trPr>
        <w:tc>
          <w:tcPr>
            <w:tcW w:w="3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2E1D5E" w:rsidRDefault="002E1D5E" w:rsidP="00AA73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2E1D5E" w:rsidRDefault="002E1D5E" w:rsidP="002E1D5E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E1D5E" w:rsidRDefault="002E1D5E" w:rsidP="002E1D5E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E1D5E" w:rsidRDefault="002E1D5E" w:rsidP="002E1D5E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Глава Чемлыжской сельской администрации                                         Е.В. Илюшечкин</w:t>
      </w:r>
    </w:p>
    <w:p w:rsidR="002E1D5E" w:rsidRDefault="002E1D5E" w:rsidP="002E1D5E">
      <w:pPr>
        <w:rPr>
          <w:rFonts w:ascii="Times New Roman" w:hAnsi="Times New Roman" w:cs="Times New Roman"/>
          <w:sz w:val="24"/>
          <w:szCs w:val="24"/>
        </w:rPr>
      </w:pPr>
    </w:p>
    <w:p w:rsidR="002E1D5E" w:rsidRDefault="002E1D5E" w:rsidP="002E1D5E"/>
    <w:p w:rsidR="00C55E9F" w:rsidRDefault="00C55E9F"/>
    <w:sectPr w:rsidR="00C55E9F" w:rsidSect="0037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D5E"/>
    <w:rsid w:val="00147AE4"/>
    <w:rsid w:val="002B7ED8"/>
    <w:rsid w:val="002E1D5E"/>
    <w:rsid w:val="003A4A84"/>
    <w:rsid w:val="00406C9F"/>
    <w:rsid w:val="004620B2"/>
    <w:rsid w:val="00474DCD"/>
    <w:rsid w:val="007843AF"/>
    <w:rsid w:val="00792373"/>
    <w:rsid w:val="00823E0E"/>
    <w:rsid w:val="00A65E55"/>
    <w:rsid w:val="00BF5E6A"/>
    <w:rsid w:val="00C55E9F"/>
    <w:rsid w:val="00CE290F"/>
    <w:rsid w:val="00F85E8A"/>
    <w:rsid w:val="00F904E2"/>
    <w:rsid w:val="00FA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11</cp:revision>
  <cp:lastPrinted>2023-04-19T06:42:00Z</cp:lastPrinted>
  <dcterms:created xsi:type="dcterms:W3CDTF">2021-06-30T06:12:00Z</dcterms:created>
  <dcterms:modified xsi:type="dcterms:W3CDTF">2023-04-19T06:50:00Z</dcterms:modified>
</cp:coreProperties>
</file>